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41" w:rsidRDefault="00E01441" w:rsidP="00795C6A">
      <w:pPr>
        <w:spacing w:after="0" w:line="240" w:lineRule="auto"/>
        <w:rPr>
          <w:rFonts w:cs="Arial"/>
          <w:b/>
          <w:color w:val="FC4C78"/>
          <w:sz w:val="40"/>
          <w:szCs w:val="40"/>
        </w:rPr>
      </w:pPr>
    </w:p>
    <w:p w:rsidR="00E01441" w:rsidRDefault="00E01441" w:rsidP="00795C6A">
      <w:pPr>
        <w:pBdr>
          <w:bottom w:val="single" w:sz="6" w:space="1" w:color="auto"/>
        </w:pBdr>
        <w:spacing w:after="0" w:line="240" w:lineRule="auto"/>
        <w:rPr>
          <w:rFonts w:cs="Arial"/>
          <w:b/>
          <w:color w:val="FC4C78"/>
          <w:sz w:val="20"/>
          <w:szCs w:val="20"/>
        </w:rPr>
      </w:pPr>
    </w:p>
    <w:p w:rsidR="00E01441" w:rsidRPr="00E01441" w:rsidRDefault="00E01441" w:rsidP="00795C6A">
      <w:pPr>
        <w:spacing w:after="0" w:line="240" w:lineRule="auto"/>
        <w:rPr>
          <w:rFonts w:cs="Arial"/>
          <w:b/>
          <w:color w:val="FC4C78"/>
          <w:sz w:val="20"/>
          <w:szCs w:val="20"/>
        </w:rPr>
      </w:pPr>
      <w:r>
        <w:rPr>
          <w:rFonts w:cs="Arial"/>
          <w:b/>
          <w:color w:val="FC4C78"/>
          <w:sz w:val="20"/>
          <w:szCs w:val="20"/>
        </w:rPr>
        <w:softHyphen/>
      </w:r>
      <w:r>
        <w:rPr>
          <w:rFonts w:cs="Arial"/>
          <w:b/>
          <w:color w:val="FC4C78"/>
          <w:sz w:val="20"/>
          <w:szCs w:val="20"/>
        </w:rPr>
        <w:softHyphen/>
      </w:r>
      <w:r>
        <w:rPr>
          <w:rFonts w:cs="Arial"/>
          <w:b/>
          <w:color w:val="FC4C78"/>
          <w:sz w:val="20"/>
          <w:szCs w:val="20"/>
        </w:rPr>
        <w:softHyphen/>
      </w:r>
      <w:r>
        <w:rPr>
          <w:rFonts w:cs="Arial"/>
          <w:b/>
          <w:color w:val="FC4C78"/>
          <w:sz w:val="20"/>
          <w:szCs w:val="20"/>
        </w:rPr>
        <w:softHyphen/>
      </w:r>
      <w:r>
        <w:rPr>
          <w:rFonts w:cs="Arial"/>
          <w:b/>
          <w:color w:val="FC4C78"/>
          <w:sz w:val="20"/>
          <w:szCs w:val="20"/>
        </w:rPr>
        <w:softHyphen/>
      </w:r>
      <w:r>
        <w:rPr>
          <w:rFonts w:cs="Arial"/>
          <w:b/>
          <w:color w:val="FC4C78"/>
          <w:sz w:val="20"/>
          <w:szCs w:val="20"/>
        </w:rPr>
        <w:softHyphen/>
      </w:r>
      <w:r>
        <w:rPr>
          <w:rFonts w:cs="Arial"/>
          <w:b/>
          <w:color w:val="FC4C78"/>
          <w:sz w:val="20"/>
          <w:szCs w:val="20"/>
        </w:rPr>
        <w:softHyphen/>
      </w:r>
      <w:r>
        <w:rPr>
          <w:rFonts w:cs="Arial"/>
          <w:b/>
          <w:color w:val="FC4C78"/>
          <w:sz w:val="20"/>
          <w:szCs w:val="20"/>
        </w:rPr>
        <w:softHyphen/>
      </w:r>
      <w:r>
        <w:rPr>
          <w:rFonts w:cs="Arial"/>
          <w:b/>
          <w:color w:val="FC4C78"/>
          <w:sz w:val="20"/>
          <w:szCs w:val="20"/>
        </w:rPr>
        <w:softHyphen/>
      </w:r>
      <w:r>
        <w:rPr>
          <w:rFonts w:cs="Arial"/>
          <w:b/>
          <w:color w:val="FC4C78"/>
          <w:sz w:val="20"/>
          <w:szCs w:val="20"/>
        </w:rPr>
        <w:softHyphen/>
      </w:r>
      <w:r>
        <w:rPr>
          <w:rFonts w:cs="Arial"/>
          <w:b/>
          <w:color w:val="FC4C78"/>
          <w:sz w:val="20"/>
          <w:szCs w:val="20"/>
        </w:rPr>
        <w:softHyphen/>
      </w:r>
    </w:p>
    <w:p w:rsidR="00795C6A" w:rsidRPr="00374085" w:rsidRDefault="00374085" w:rsidP="00795C6A">
      <w:pPr>
        <w:spacing w:after="0" w:line="240" w:lineRule="auto"/>
        <w:rPr>
          <w:rFonts w:cs="Arial"/>
          <w:b/>
          <w:color w:val="FC4C78"/>
          <w:sz w:val="96"/>
          <w:szCs w:val="96"/>
        </w:rPr>
      </w:pPr>
      <w:r w:rsidRPr="00374085">
        <w:rPr>
          <w:rFonts w:cs="Arial"/>
          <w:b/>
          <w:color w:val="FC4C78"/>
          <w:sz w:val="96"/>
          <w:szCs w:val="96"/>
        </w:rPr>
        <w:t>ARTS + THE CITY</w:t>
      </w:r>
    </w:p>
    <w:p w:rsidR="00795C6A" w:rsidRPr="00E01441" w:rsidRDefault="00374085" w:rsidP="00E01441">
      <w:pPr>
        <w:spacing w:after="0" w:line="240" w:lineRule="auto"/>
        <w:rPr>
          <w:rFonts w:cs="Arial"/>
          <w:b/>
          <w:color w:val="FC4C78"/>
          <w:sz w:val="40"/>
          <w:szCs w:val="40"/>
        </w:rPr>
      </w:pPr>
      <w:r>
        <w:rPr>
          <w:rFonts w:cs="Arial"/>
          <w:b/>
          <w:color w:val="FC4C78"/>
          <w:sz w:val="40"/>
          <w:szCs w:val="40"/>
        </w:rPr>
        <w:t>Brief: Connecting</w:t>
      </w:r>
      <w:r w:rsidR="00E01441" w:rsidRPr="00E01441">
        <w:rPr>
          <w:rFonts w:cs="Arial"/>
          <w:b/>
          <w:color w:val="FC4C78"/>
          <w:sz w:val="40"/>
          <w:szCs w:val="40"/>
        </w:rPr>
        <w:t xml:space="preserve"> Cities through </w:t>
      </w:r>
      <w:r w:rsidR="00795C6A" w:rsidRPr="00E01441">
        <w:rPr>
          <w:rFonts w:cs="Arial"/>
          <w:b/>
          <w:color w:val="FC4C78"/>
          <w:sz w:val="40"/>
          <w:szCs w:val="40"/>
        </w:rPr>
        <w:t>Arts and Creative Exchange</w:t>
      </w:r>
    </w:p>
    <w:p w:rsidR="00E01441" w:rsidRDefault="00E01441">
      <w:pPr>
        <w:spacing w:after="0" w:line="240" w:lineRule="auto"/>
        <w:rPr>
          <w:rFonts w:cs="Arial"/>
          <w:b/>
          <w:color w:val="auto"/>
          <w:sz w:val="40"/>
          <w:szCs w:val="40"/>
        </w:rPr>
      </w:pPr>
    </w:p>
    <w:p w:rsidR="00795C6A" w:rsidRDefault="00795C6A">
      <w:pPr>
        <w:spacing w:after="0" w:line="240" w:lineRule="auto"/>
        <w:rPr>
          <w:rFonts w:cs="Arial"/>
          <w:b/>
          <w:color w:val="auto"/>
          <w:sz w:val="40"/>
          <w:szCs w:val="40"/>
        </w:rPr>
      </w:pPr>
    </w:p>
    <w:p w:rsidR="00E74FF1" w:rsidRDefault="00E74FF1" w:rsidP="00E74FF1">
      <w:pPr>
        <w:spacing w:line="240" w:lineRule="auto"/>
        <w:jc w:val="center"/>
        <w:rPr>
          <w:rFonts w:cs="Arial"/>
          <w:b/>
          <w:color w:val="auto"/>
          <w:sz w:val="40"/>
          <w:szCs w:val="40"/>
        </w:rPr>
      </w:pPr>
      <w:r>
        <w:rPr>
          <w:rFonts w:cs="Arial"/>
          <w:b/>
          <w:noProof/>
          <w:color w:val="auto"/>
          <w:sz w:val="40"/>
          <w:szCs w:val="40"/>
          <w:lang w:val="en-GB" w:eastAsia="en-GB"/>
        </w:rPr>
        <w:drawing>
          <wp:inline distT="0" distB="0" distL="0" distR="0">
            <wp:extent cx="6014433" cy="4009229"/>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mix 1000.jpg"/>
                    <pic:cNvPicPr/>
                  </pic:nvPicPr>
                  <pic:blipFill>
                    <a:blip r:embed="rId9" cstate="screen">
                      <a:extLst>
                        <a:ext uri="{28A0092B-C50C-407E-A947-70E740481C1C}">
                          <a14:useLocalDpi xmlns:a14="http://schemas.microsoft.com/office/drawing/2010/main"/>
                        </a:ext>
                      </a:extLst>
                    </a:blip>
                    <a:stretch>
                      <a:fillRect/>
                    </a:stretch>
                  </pic:blipFill>
                  <pic:spPr>
                    <a:xfrm>
                      <a:off x="0" y="0"/>
                      <a:ext cx="6017649" cy="4011373"/>
                    </a:xfrm>
                    <a:prstGeom prst="rect">
                      <a:avLst/>
                    </a:prstGeom>
                  </pic:spPr>
                </pic:pic>
              </a:graphicData>
            </a:graphic>
          </wp:inline>
        </w:drawing>
      </w:r>
    </w:p>
    <w:p w:rsidR="00374085" w:rsidRDefault="00374085" w:rsidP="00E74FF1">
      <w:pPr>
        <w:spacing w:line="240" w:lineRule="auto"/>
        <w:rPr>
          <w:rFonts w:cs="Arial"/>
          <w:b/>
          <w:color w:val="auto"/>
          <w:sz w:val="40"/>
          <w:szCs w:val="40"/>
        </w:rPr>
      </w:pPr>
    </w:p>
    <w:p w:rsidR="00374085" w:rsidRDefault="00374085" w:rsidP="00E74FF1">
      <w:pPr>
        <w:spacing w:line="240" w:lineRule="auto"/>
        <w:rPr>
          <w:rFonts w:cs="Arial"/>
          <w:b/>
          <w:color w:val="auto"/>
          <w:sz w:val="40"/>
          <w:szCs w:val="40"/>
        </w:rPr>
      </w:pPr>
    </w:p>
    <w:p w:rsidR="00C63E3A" w:rsidRDefault="00C63E3A" w:rsidP="00E74FF1">
      <w:pPr>
        <w:spacing w:line="240" w:lineRule="auto"/>
        <w:rPr>
          <w:rFonts w:cs="Arial"/>
          <w:b/>
          <w:color w:val="auto"/>
          <w:sz w:val="40"/>
          <w:szCs w:val="40"/>
        </w:rPr>
      </w:pPr>
    </w:p>
    <w:p w:rsidR="00C63E3A" w:rsidRDefault="00C63E3A" w:rsidP="00E74FF1">
      <w:pPr>
        <w:spacing w:line="240" w:lineRule="auto"/>
        <w:rPr>
          <w:rFonts w:cs="Arial"/>
          <w:b/>
          <w:color w:val="auto"/>
          <w:sz w:val="40"/>
          <w:szCs w:val="40"/>
        </w:rPr>
      </w:pPr>
    </w:p>
    <w:p w:rsidR="00C63E3A" w:rsidRDefault="00C63E3A" w:rsidP="00E74FF1">
      <w:pPr>
        <w:spacing w:line="240" w:lineRule="auto"/>
        <w:rPr>
          <w:rFonts w:cs="Arial"/>
          <w:b/>
          <w:color w:val="auto"/>
          <w:sz w:val="40"/>
          <w:szCs w:val="40"/>
        </w:rPr>
      </w:pPr>
    </w:p>
    <w:p w:rsidR="00C63E3A" w:rsidRDefault="00C63E3A">
      <w:pPr>
        <w:spacing w:after="0" w:line="240" w:lineRule="auto"/>
        <w:rPr>
          <w:rFonts w:cs="Arial"/>
          <w:b/>
          <w:color w:val="auto"/>
          <w:sz w:val="40"/>
          <w:szCs w:val="40"/>
        </w:rPr>
      </w:pPr>
      <w:r>
        <w:rPr>
          <w:rFonts w:cs="Arial"/>
          <w:b/>
          <w:color w:val="auto"/>
          <w:sz w:val="40"/>
          <w:szCs w:val="40"/>
        </w:rPr>
        <w:br w:type="page"/>
      </w:r>
    </w:p>
    <w:p w:rsidR="00B12D32" w:rsidRPr="0085579E" w:rsidRDefault="00B12D32" w:rsidP="00E74FF1">
      <w:pPr>
        <w:spacing w:line="240" w:lineRule="auto"/>
        <w:rPr>
          <w:rFonts w:cs="Arial"/>
          <w:b/>
          <w:color w:val="auto"/>
          <w:sz w:val="40"/>
          <w:szCs w:val="40"/>
        </w:rPr>
      </w:pPr>
      <w:r w:rsidRPr="0085579E">
        <w:rPr>
          <w:rFonts w:cs="Arial"/>
          <w:b/>
          <w:color w:val="auto"/>
          <w:sz w:val="40"/>
          <w:szCs w:val="40"/>
        </w:rPr>
        <w:lastRenderedPageBreak/>
        <w:t xml:space="preserve">Brief: </w:t>
      </w:r>
      <w:r w:rsidR="00374085">
        <w:rPr>
          <w:rFonts w:cs="Arial"/>
          <w:b/>
          <w:color w:val="auto"/>
          <w:sz w:val="40"/>
          <w:szCs w:val="40"/>
        </w:rPr>
        <w:t>Connecting</w:t>
      </w:r>
      <w:r w:rsidRPr="0085579E">
        <w:rPr>
          <w:rFonts w:cs="Arial"/>
          <w:b/>
          <w:color w:val="auto"/>
          <w:sz w:val="40"/>
          <w:szCs w:val="40"/>
        </w:rPr>
        <w:t xml:space="preserve"> Cities through Arts and International Creative Exchange</w:t>
      </w:r>
    </w:p>
    <w:p w:rsidR="00374085" w:rsidRDefault="00B12D32" w:rsidP="00460BE0">
      <w:pPr>
        <w:spacing w:line="240" w:lineRule="auto"/>
        <w:rPr>
          <w:rFonts w:cs="Arial"/>
          <w:b/>
          <w:color w:val="auto"/>
          <w:sz w:val="34"/>
          <w:szCs w:val="34"/>
        </w:rPr>
      </w:pPr>
      <w:r w:rsidRPr="0085579E">
        <w:rPr>
          <w:rFonts w:cs="Arial"/>
          <w:b/>
          <w:color w:val="auto"/>
          <w:sz w:val="34"/>
          <w:szCs w:val="34"/>
        </w:rPr>
        <w:t>Work with British Council teams to shape a powerful and cohe</w:t>
      </w:r>
      <w:r w:rsidR="00374085">
        <w:rPr>
          <w:rFonts w:cs="Arial"/>
          <w:b/>
          <w:color w:val="auto"/>
          <w:sz w:val="34"/>
          <w:szCs w:val="34"/>
        </w:rPr>
        <w:t>rent global Arts + Cities offer</w:t>
      </w:r>
    </w:p>
    <w:p w:rsidR="00B12D32" w:rsidRPr="00602761" w:rsidRDefault="00B12D32" w:rsidP="00460BE0">
      <w:pPr>
        <w:spacing w:line="240" w:lineRule="auto"/>
        <w:rPr>
          <w:rFonts w:cs="Arial"/>
          <w:b/>
          <w:color w:val="auto"/>
          <w:sz w:val="28"/>
          <w:szCs w:val="28"/>
        </w:rPr>
      </w:pPr>
      <w:r w:rsidRPr="00602761">
        <w:rPr>
          <w:rFonts w:cs="Arial"/>
          <w:b/>
          <w:color w:val="auto"/>
          <w:sz w:val="28"/>
          <w:szCs w:val="28"/>
        </w:rPr>
        <w:t>British Council objectives:</w:t>
      </w:r>
    </w:p>
    <w:p w:rsidR="00B12D32" w:rsidRPr="0085579E" w:rsidRDefault="00460BE0" w:rsidP="00460BE0">
      <w:pPr>
        <w:pStyle w:val="ListParagraph"/>
        <w:numPr>
          <w:ilvl w:val="0"/>
          <w:numId w:val="7"/>
        </w:numPr>
        <w:spacing w:after="0" w:line="240" w:lineRule="auto"/>
        <w:rPr>
          <w:rFonts w:cs="Arial"/>
          <w:color w:val="auto"/>
        </w:rPr>
      </w:pPr>
      <w:r w:rsidRPr="0085579E">
        <w:rPr>
          <w:rFonts w:cs="Arial"/>
          <w:color w:val="auto"/>
        </w:rPr>
        <w:t>B</w:t>
      </w:r>
      <w:r w:rsidR="00B12D32" w:rsidRPr="0085579E">
        <w:rPr>
          <w:rFonts w:cs="Arial"/>
          <w:color w:val="auto"/>
        </w:rPr>
        <w:t>uild and strengthen international city-to-city relationships through exchange and partnerships, projects and forums to support growth, share expertise and showcase culture</w:t>
      </w:r>
    </w:p>
    <w:p w:rsidR="00B12D32" w:rsidRPr="0085579E" w:rsidRDefault="00460BE0" w:rsidP="00460BE0">
      <w:pPr>
        <w:pStyle w:val="ListParagraph"/>
        <w:numPr>
          <w:ilvl w:val="0"/>
          <w:numId w:val="7"/>
        </w:numPr>
        <w:spacing w:after="0" w:line="240" w:lineRule="auto"/>
        <w:rPr>
          <w:rFonts w:cs="Arial"/>
          <w:color w:val="auto"/>
        </w:rPr>
      </w:pPr>
      <w:r w:rsidRPr="0085579E">
        <w:rPr>
          <w:rFonts w:cs="Arial"/>
          <w:color w:val="auto"/>
        </w:rPr>
        <w:t>S</w:t>
      </w:r>
      <w:r w:rsidR="00B12D32" w:rsidRPr="0085579E">
        <w:rPr>
          <w:rFonts w:cs="Arial"/>
          <w:color w:val="auto"/>
        </w:rPr>
        <w:t>upport exciting art and artists and create long-term impact</w:t>
      </w:r>
    </w:p>
    <w:p w:rsidR="00B12D32" w:rsidRPr="0085579E" w:rsidRDefault="00460BE0" w:rsidP="00460BE0">
      <w:pPr>
        <w:pStyle w:val="ListParagraph"/>
        <w:numPr>
          <w:ilvl w:val="0"/>
          <w:numId w:val="7"/>
        </w:numPr>
        <w:spacing w:after="0" w:line="240" w:lineRule="auto"/>
        <w:rPr>
          <w:rFonts w:cs="Arial"/>
          <w:color w:val="auto"/>
        </w:rPr>
      </w:pPr>
      <w:r w:rsidRPr="0085579E">
        <w:rPr>
          <w:rFonts w:cs="Arial"/>
          <w:color w:val="auto"/>
        </w:rPr>
        <w:t>D</w:t>
      </w:r>
      <w:r w:rsidR="00B12D32" w:rsidRPr="0085579E">
        <w:rPr>
          <w:rFonts w:cs="Arial"/>
          <w:color w:val="auto"/>
        </w:rPr>
        <w:t>emonstrate thought leadership</w:t>
      </w:r>
    </w:p>
    <w:p w:rsidR="00B12D32" w:rsidRPr="0085579E" w:rsidRDefault="00460BE0" w:rsidP="00460BE0">
      <w:pPr>
        <w:pStyle w:val="NormalWeb"/>
        <w:numPr>
          <w:ilvl w:val="0"/>
          <w:numId w:val="7"/>
        </w:numPr>
        <w:spacing w:before="0" w:beforeAutospacing="0" w:after="0" w:afterAutospacing="0"/>
        <w:textAlignment w:val="baseline"/>
        <w:rPr>
          <w:rFonts w:ascii="Arial" w:hAnsi="Arial" w:cs="Arial"/>
          <w:sz w:val="22"/>
          <w:szCs w:val="22"/>
        </w:rPr>
      </w:pPr>
      <w:r w:rsidRPr="0085579E">
        <w:rPr>
          <w:rFonts w:ascii="Arial" w:hAnsi="Arial" w:cs="Arial"/>
          <w:sz w:val="22"/>
          <w:szCs w:val="22"/>
        </w:rPr>
        <w:t>E</w:t>
      </w:r>
      <w:r w:rsidR="00B12D32" w:rsidRPr="0085579E">
        <w:rPr>
          <w:rFonts w:ascii="Arial" w:hAnsi="Arial" w:cs="Arial"/>
          <w:sz w:val="22"/>
          <w:szCs w:val="22"/>
        </w:rPr>
        <w:t xml:space="preserve">ngage wider audiences </w:t>
      </w:r>
    </w:p>
    <w:p w:rsidR="00B12D32" w:rsidRPr="0085579E" w:rsidRDefault="00460BE0" w:rsidP="00460BE0">
      <w:pPr>
        <w:pStyle w:val="NormalWeb"/>
        <w:numPr>
          <w:ilvl w:val="0"/>
          <w:numId w:val="7"/>
        </w:numPr>
        <w:spacing w:before="0" w:beforeAutospacing="0" w:after="0" w:afterAutospacing="0"/>
        <w:textAlignment w:val="baseline"/>
        <w:rPr>
          <w:rFonts w:ascii="Arial" w:hAnsi="Arial" w:cs="Arial"/>
          <w:sz w:val="22"/>
          <w:szCs w:val="22"/>
        </w:rPr>
      </w:pPr>
      <w:r w:rsidRPr="0085579E">
        <w:rPr>
          <w:rFonts w:ascii="Arial" w:hAnsi="Arial" w:cs="Arial"/>
          <w:sz w:val="22"/>
          <w:szCs w:val="22"/>
        </w:rPr>
        <w:t>L</w:t>
      </w:r>
      <w:r w:rsidR="00B12D32" w:rsidRPr="0085579E">
        <w:rPr>
          <w:rFonts w:ascii="Arial" w:hAnsi="Arial" w:cs="Arial"/>
          <w:sz w:val="22"/>
          <w:szCs w:val="22"/>
        </w:rPr>
        <w:t>everage partnership and sponsorship opportunities</w:t>
      </w:r>
    </w:p>
    <w:p w:rsidR="00B12D32" w:rsidRPr="0085579E" w:rsidRDefault="00460BE0" w:rsidP="00460BE0">
      <w:pPr>
        <w:pStyle w:val="NormalWeb"/>
        <w:numPr>
          <w:ilvl w:val="0"/>
          <w:numId w:val="7"/>
        </w:numPr>
        <w:spacing w:before="0" w:beforeAutospacing="0" w:after="0" w:afterAutospacing="0"/>
        <w:textAlignment w:val="baseline"/>
        <w:rPr>
          <w:rFonts w:ascii="Arial" w:hAnsi="Arial" w:cs="Arial"/>
          <w:sz w:val="22"/>
          <w:szCs w:val="22"/>
        </w:rPr>
      </w:pPr>
      <w:r w:rsidRPr="0085579E">
        <w:rPr>
          <w:rFonts w:ascii="Arial" w:hAnsi="Arial" w:cs="Arial"/>
          <w:sz w:val="22"/>
          <w:szCs w:val="22"/>
        </w:rPr>
        <w:t>H</w:t>
      </w:r>
      <w:r w:rsidR="00B12D32" w:rsidRPr="0085579E">
        <w:rPr>
          <w:rFonts w:ascii="Arial" w:hAnsi="Arial" w:cs="Arial"/>
          <w:sz w:val="22"/>
          <w:szCs w:val="22"/>
        </w:rPr>
        <w:t>elp develop the cultural ecosystem in international cities</w:t>
      </w:r>
    </w:p>
    <w:p w:rsidR="00B12D32" w:rsidRPr="0085579E" w:rsidRDefault="00460BE0" w:rsidP="00460BE0">
      <w:pPr>
        <w:pStyle w:val="NormalWeb"/>
        <w:numPr>
          <w:ilvl w:val="0"/>
          <w:numId w:val="7"/>
        </w:numPr>
        <w:spacing w:before="0" w:beforeAutospacing="0" w:after="0" w:afterAutospacing="0"/>
        <w:textAlignment w:val="baseline"/>
        <w:rPr>
          <w:rFonts w:ascii="Arial" w:hAnsi="Arial" w:cs="Arial"/>
          <w:sz w:val="22"/>
          <w:szCs w:val="22"/>
        </w:rPr>
      </w:pPr>
      <w:r w:rsidRPr="0085579E">
        <w:rPr>
          <w:rFonts w:ascii="Arial" w:hAnsi="Arial" w:cs="Arial"/>
          <w:sz w:val="22"/>
          <w:szCs w:val="22"/>
        </w:rPr>
        <w:t>B</w:t>
      </w:r>
      <w:r w:rsidR="00B12D32" w:rsidRPr="0085579E">
        <w:rPr>
          <w:rFonts w:ascii="Arial" w:hAnsi="Arial" w:cs="Arial"/>
          <w:sz w:val="22"/>
          <w:szCs w:val="22"/>
        </w:rPr>
        <w:t>ring value to the UK</w:t>
      </w:r>
    </w:p>
    <w:p w:rsidR="00B12D32" w:rsidRPr="0085579E" w:rsidRDefault="00B12D32" w:rsidP="00460BE0">
      <w:pPr>
        <w:spacing w:line="240" w:lineRule="auto"/>
        <w:rPr>
          <w:rFonts w:cs="Arial"/>
          <w:b/>
          <w:color w:val="auto"/>
        </w:rPr>
      </w:pPr>
    </w:p>
    <w:p w:rsidR="00B12D32" w:rsidRPr="00602761" w:rsidRDefault="00B12D32" w:rsidP="00460BE0">
      <w:pPr>
        <w:spacing w:line="240" w:lineRule="auto"/>
        <w:rPr>
          <w:rFonts w:cs="Arial"/>
          <w:b/>
          <w:color w:val="auto"/>
          <w:sz w:val="28"/>
          <w:szCs w:val="28"/>
        </w:rPr>
      </w:pPr>
      <w:r w:rsidRPr="00602761">
        <w:rPr>
          <w:rFonts w:cs="Arial"/>
          <w:b/>
          <w:color w:val="auto"/>
          <w:sz w:val="28"/>
          <w:szCs w:val="28"/>
        </w:rPr>
        <w:t>Context:</w:t>
      </w:r>
    </w:p>
    <w:p w:rsidR="00B12D32" w:rsidRPr="0085579E" w:rsidRDefault="00B12D32" w:rsidP="00460BE0">
      <w:pPr>
        <w:spacing w:line="240" w:lineRule="auto"/>
        <w:rPr>
          <w:rFonts w:cs="Arial"/>
          <w:color w:val="auto"/>
        </w:rPr>
      </w:pPr>
      <w:r w:rsidRPr="0085579E">
        <w:rPr>
          <w:rFonts w:cs="Arial"/>
          <w:color w:val="auto"/>
          <w:lang w:val="en"/>
        </w:rPr>
        <w:t xml:space="preserve">British Council is the UK’s cultural relations organisation and </w:t>
      </w:r>
      <w:r w:rsidRPr="0085579E">
        <w:rPr>
          <w:rFonts w:cs="Arial"/>
          <w:color w:val="auto"/>
        </w:rPr>
        <w:t xml:space="preserve">has long supported artists, creative experiences and the exploration of urban issues in cities all over the world. As the number of people living in cities increases and they become more powerful politically, economically and culturally, we want to strengthen our global offer for our collaborators and audiences; to demonstrate the power of arts and creative exchange in making cities dynamic, connected, inclusive and fit for the future. As a lively international debate grows around public art, civic design and agendas such as liveable cities, open cities, creative cities, we will develop a clear and compelling position which can add value to others. </w:t>
      </w:r>
    </w:p>
    <w:p w:rsidR="00B12D32" w:rsidRPr="0085579E" w:rsidRDefault="00B12D32" w:rsidP="00460BE0">
      <w:pPr>
        <w:spacing w:line="240" w:lineRule="auto"/>
        <w:rPr>
          <w:rFonts w:cs="Arial"/>
          <w:color w:val="auto"/>
        </w:rPr>
      </w:pPr>
      <w:r w:rsidRPr="0085579E">
        <w:rPr>
          <w:rFonts w:cs="Arial"/>
          <w:color w:val="auto"/>
        </w:rPr>
        <w:t xml:space="preserve">Building on our current experience and portfolio, we would like someone (or a group) to work with our teams to shape our strategy, prototype some new approaches and recommend some options for programming that contribute to the British Council </w:t>
      </w:r>
      <w:hyperlink r:id="rId10" w:history="1">
        <w:r w:rsidRPr="00374085">
          <w:rPr>
            <w:rStyle w:val="Hyperlink"/>
            <w:rFonts w:cs="Arial"/>
            <w:color w:val="4F81BD" w:themeColor="accent1"/>
          </w:rPr>
          <w:t>Arts Vision</w:t>
        </w:r>
      </w:hyperlink>
      <w:r w:rsidRPr="0085579E">
        <w:rPr>
          <w:rFonts w:cs="Arial"/>
          <w:color w:val="auto"/>
        </w:rPr>
        <w:t xml:space="preserve">.   </w:t>
      </w:r>
    </w:p>
    <w:p w:rsidR="00B12D32" w:rsidRPr="0085579E" w:rsidRDefault="00602761" w:rsidP="00460BE0">
      <w:pPr>
        <w:spacing w:line="240" w:lineRule="auto"/>
        <w:rPr>
          <w:rFonts w:cs="Arial"/>
          <w:color w:val="auto"/>
          <w:sz w:val="28"/>
          <w:szCs w:val="28"/>
        </w:rPr>
      </w:pPr>
      <w:r>
        <w:rPr>
          <w:rFonts w:cs="Arial"/>
          <w:b/>
          <w:color w:val="auto"/>
          <w:sz w:val="28"/>
          <w:szCs w:val="28"/>
        </w:rPr>
        <w:t>Proposed d</w:t>
      </w:r>
      <w:r w:rsidR="00B12D32" w:rsidRPr="0085579E">
        <w:rPr>
          <w:rFonts w:cs="Arial"/>
          <w:b/>
          <w:color w:val="auto"/>
          <w:sz w:val="28"/>
          <w:szCs w:val="28"/>
        </w:rPr>
        <w:t>eliverables</w:t>
      </w:r>
      <w:r w:rsidR="00B12D32" w:rsidRPr="0085579E">
        <w:rPr>
          <w:rFonts w:cs="Arial"/>
          <w:color w:val="auto"/>
          <w:sz w:val="28"/>
          <w:szCs w:val="28"/>
        </w:rPr>
        <w:t>:</w:t>
      </w:r>
    </w:p>
    <w:p w:rsidR="00B12D32" w:rsidRPr="0085579E" w:rsidRDefault="00B12D32" w:rsidP="00460BE0">
      <w:pPr>
        <w:pStyle w:val="ListParagraph"/>
        <w:numPr>
          <w:ilvl w:val="0"/>
          <w:numId w:val="6"/>
        </w:numPr>
        <w:spacing w:after="200" w:line="240" w:lineRule="auto"/>
        <w:rPr>
          <w:rFonts w:cs="Arial"/>
          <w:color w:val="auto"/>
        </w:rPr>
      </w:pPr>
      <w:r w:rsidRPr="0085579E">
        <w:rPr>
          <w:rFonts w:cs="Arial"/>
          <w:color w:val="auto"/>
        </w:rPr>
        <w:t>Gain swift understanding of existing relevant British Council work - what was most impactful and why and where could they be connected for greater impact</w:t>
      </w:r>
      <w:r w:rsidR="00460BE0" w:rsidRPr="0085579E">
        <w:rPr>
          <w:rFonts w:cs="Arial"/>
          <w:color w:val="auto"/>
        </w:rPr>
        <w:t>.</w:t>
      </w:r>
    </w:p>
    <w:p w:rsidR="00B12D32" w:rsidRPr="0085579E" w:rsidRDefault="00B12D32" w:rsidP="00460BE0">
      <w:pPr>
        <w:pStyle w:val="ListParagraph"/>
        <w:numPr>
          <w:ilvl w:val="0"/>
          <w:numId w:val="6"/>
        </w:numPr>
        <w:spacing w:after="200" w:line="240" w:lineRule="auto"/>
        <w:rPr>
          <w:rFonts w:cs="Arial"/>
          <w:color w:val="auto"/>
        </w:rPr>
      </w:pPr>
      <w:r w:rsidRPr="0085579E">
        <w:rPr>
          <w:rFonts w:cs="Arial"/>
          <w:color w:val="auto"/>
        </w:rPr>
        <w:t>Develop a coherent and powerful narrative that clarifies the objectives of a dynamic Arts and Cities programme (as opposed to our Arts work that happens in cities) with reference to existing strategies and priorities</w:t>
      </w:r>
      <w:r w:rsidR="00460BE0" w:rsidRPr="0085579E">
        <w:rPr>
          <w:rFonts w:cs="Arial"/>
          <w:color w:val="auto"/>
        </w:rPr>
        <w:t>.</w:t>
      </w:r>
    </w:p>
    <w:p w:rsidR="00B12D32" w:rsidRPr="0085579E" w:rsidRDefault="00B12D32" w:rsidP="00460BE0">
      <w:pPr>
        <w:pStyle w:val="ListParagraph"/>
        <w:numPr>
          <w:ilvl w:val="0"/>
          <w:numId w:val="6"/>
        </w:numPr>
        <w:spacing w:after="200" w:line="240" w:lineRule="auto"/>
        <w:rPr>
          <w:rFonts w:cs="Arial"/>
          <w:color w:val="auto"/>
        </w:rPr>
      </w:pPr>
      <w:r w:rsidRPr="0085579E">
        <w:rPr>
          <w:rFonts w:cs="Arial"/>
          <w:color w:val="auto"/>
        </w:rPr>
        <w:t>Analyse positioning alongside other relevant agencies and initiatives – what is the unique value British Council can bring to its audiences and stakeholders and where can it contribute to other agendas in both the arts and cities sectors including policymakers and other influencers</w:t>
      </w:r>
      <w:r w:rsidR="00460BE0" w:rsidRPr="0085579E">
        <w:rPr>
          <w:rFonts w:cs="Arial"/>
          <w:color w:val="auto"/>
        </w:rPr>
        <w:t>.</w:t>
      </w:r>
      <w:r w:rsidR="00374085">
        <w:rPr>
          <w:rFonts w:cs="Arial"/>
          <w:color w:val="auto"/>
        </w:rPr>
        <w:t xml:space="preserve"> Advise on the best partnerships to pursue.</w:t>
      </w:r>
    </w:p>
    <w:p w:rsidR="00B12D32" w:rsidRPr="0085579E" w:rsidRDefault="00B12D32" w:rsidP="00460BE0">
      <w:pPr>
        <w:pStyle w:val="ListParagraph"/>
        <w:numPr>
          <w:ilvl w:val="0"/>
          <w:numId w:val="6"/>
        </w:numPr>
        <w:spacing w:after="200" w:line="240" w:lineRule="auto"/>
        <w:rPr>
          <w:rFonts w:cs="Arial"/>
          <w:color w:val="auto"/>
        </w:rPr>
      </w:pPr>
      <w:r w:rsidRPr="0085579E">
        <w:rPr>
          <w:rFonts w:cs="Arial"/>
          <w:color w:val="auto"/>
        </w:rPr>
        <w:t xml:space="preserve">Research and present 5-10 initiatives in UK that successfully use arts, technology and creative experiences to engage and connect citizens, arts and creative practice and contribute to making cities more open, diverse and liveable. Include critical analysis of success factors, challenges, pre-existing criteria and external motivations – in terms of policymakers, </w:t>
      </w:r>
      <w:r w:rsidR="00460BE0" w:rsidRPr="0085579E">
        <w:rPr>
          <w:rFonts w:cs="Arial"/>
          <w:color w:val="auto"/>
        </w:rPr>
        <w:t>institutions</w:t>
      </w:r>
      <w:r w:rsidRPr="0085579E">
        <w:rPr>
          <w:rFonts w:cs="Arial"/>
          <w:color w:val="auto"/>
        </w:rPr>
        <w:t>, industry, artists and citizens</w:t>
      </w:r>
      <w:r w:rsidR="00460BE0" w:rsidRPr="0085579E">
        <w:rPr>
          <w:rFonts w:cs="Arial"/>
          <w:color w:val="auto"/>
        </w:rPr>
        <w:t>.</w:t>
      </w:r>
    </w:p>
    <w:p w:rsidR="00B12D32" w:rsidRPr="0085579E" w:rsidRDefault="00B12D32" w:rsidP="00460BE0">
      <w:pPr>
        <w:pStyle w:val="ListParagraph"/>
        <w:numPr>
          <w:ilvl w:val="0"/>
          <w:numId w:val="6"/>
        </w:numPr>
        <w:spacing w:after="200" w:line="240" w:lineRule="auto"/>
        <w:rPr>
          <w:rFonts w:cs="Arial"/>
          <w:color w:val="auto"/>
        </w:rPr>
      </w:pPr>
      <w:r w:rsidRPr="0085579E">
        <w:rPr>
          <w:rFonts w:cs="Arial"/>
          <w:color w:val="auto"/>
        </w:rPr>
        <w:t xml:space="preserve">Organise and contribute to a workshop process with a select group of British Council colleagues and others to collectively explore which aspects of these UK initiatives could be internationalised </w:t>
      </w:r>
      <w:r w:rsidRPr="0085579E">
        <w:rPr>
          <w:rFonts w:cs="Arial"/>
          <w:color w:val="auto"/>
        </w:rPr>
        <w:lastRenderedPageBreak/>
        <w:t xml:space="preserve">in three pilot cities overseas to enrich lives and contribute to systemic urban development. Work with experienced creative strategic facilitator(s) to generate new ideas and prototypes for more effective, collective ways of working. </w:t>
      </w:r>
    </w:p>
    <w:p w:rsidR="00374085" w:rsidRDefault="00B12D32" w:rsidP="00460BE0">
      <w:pPr>
        <w:pStyle w:val="ListParagraph"/>
        <w:numPr>
          <w:ilvl w:val="0"/>
          <w:numId w:val="6"/>
        </w:numPr>
        <w:spacing w:after="200" w:line="240" w:lineRule="auto"/>
        <w:rPr>
          <w:rFonts w:cs="Arial"/>
          <w:color w:val="auto"/>
        </w:rPr>
      </w:pPr>
      <w:r w:rsidRPr="0085579E">
        <w:rPr>
          <w:rFonts w:cs="Arial"/>
          <w:color w:val="auto"/>
        </w:rPr>
        <w:t xml:space="preserve">Make recommendations for future programming based on the prototypes developed in the workshop and through discussions. </w:t>
      </w:r>
    </w:p>
    <w:p w:rsidR="00B12D32" w:rsidRDefault="00B12D32" w:rsidP="00460BE0">
      <w:pPr>
        <w:pStyle w:val="ListParagraph"/>
        <w:numPr>
          <w:ilvl w:val="0"/>
          <w:numId w:val="6"/>
        </w:numPr>
        <w:spacing w:after="200" w:line="240" w:lineRule="auto"/>
        <w:rPr>
          <w:rFonts w:cs="Arial"/>
          <w:color w:val="auto"/>
        </w:rPr>
      </w:pPr>
      <w:r w:rsidRPr="0085579E">
        <w:rPr>
          <w:rFonts w:cs="Arial"/>
          <w:color w:val="auto"/>
        </w:rPr>
        <w:t xml:space="preserve">Prepare the findings and outcomes of this process in an effective </w:t>
      </w:r>
      <w:r w:rsidR="00374085">
        <w:rPr>
          <w:rFonts w:cs="Arial"/>
          <w:color w:val="auto"/>
        </w:rPr>
        <w:t xml:space="preserve">visual </w:t>
      </w:r>
      <w:r w:rsidRPr="0085579E">
        <w:rPr>
          <w:rFonts w:cs="Arial"/>
          <w:color w:val="auto"/>
        </w:rPr>
        <w:t>way to be shared with other internal staff and poten</w:t>
      </w:r>
      <w:r w:rsidR="00374085">
        <w:rPr>
          <w:rFonts w:cs="Arial"/>
          <w:color w:val="auto"/>
        </w:rPr>
        <w:t>tial collaborators and sponsors (not a lengthy report!) to serve as a roadmap for future work.</w:t>
      </w:r>
    </w:p>
    <w:p w:rsidR="00F02B43" w:rsidRDefault="00F02B43" w:rsidP="00460BE0">
      <w:pPr>
        <w:pStyle w:val="ListParagraph"/>
        <w:numPr>
          <w:ilvl w:val="0"/>
          <w:numId w:val="6"/>
        </w:numPr>
        <w:spacing w:after="200" w:line="240" w:lineRule="auto"/>
        <w:rPr>
          <w:rFonts w:cs="Arial"/>
          <w:color w:val="auto"/>
        </w:rPr>
      </w:pPr>
      <w:r>
        <w:rPr>
          <w:rFonts w:cs="Arial"/>
          <w:color w:val="auto"/>
        </w:rPr>
        <w:t>Identify steps for communicating Arts + the Cities programmes</w:t>
      </w:r>
    </w:p>
    <w:p w:rsidR="00F02B43" w:rsidRPr="00F02B43" w:rsidRDefault="00F02B43" w:rsidP="00F02B43">
      <w:pPr>
        <w:spacing w:after="200" w:line="240" w:lineRule="auto"/>
        <w:ind w:left="360"/>
        <w:rPr>
          <w:rFonts w:cs="Arial"/>
          <w:color w:val="auto"/>
        </w:rPr>
      </w:pPr>
    </w:p>
    <w:p w:rsidR="00460BE0" w:rsidRPr="0085579E" w:rsidRDefault="00460BE0" w:rsidP="00460BE0">
      <w:pPr>
        <w:spacing w:line="240" w:lineRule="auto"/>
        <w:rPr>
          <w:rFonts w:cs="Arial"/>
          <w:b/>
          <w:color w:val="auto"/>
          <w:sz w:val="28"/>
          <w:szCs w:val="28"/>
        </w:rPr>
      </w:pPr>
      <w:r w:rsidRPr="0085579E">
        <w:rPr>
          <w:rFonts w:cs="Arial"/>
          <w:b/>
          <w:color w:val="auto"/>
          <w:sz w:val="28"/>
          <w:szCs w:val="28"/>
        </w:rPr>
        <w:t>What will have changed as a result of your work?</w:t>
      </w:r>
    </w:p>
    <w:p w:rsidR="00460BE0" w:rsidRPr="0085579E" w:rsidRDefault="00460BE0" w:rsidP="00460BE0">
      <w:pPr>
        <w:pStyle w:val="ListParagraph"/>
        <w:numPr>
          <w:ilvl w:val="0"/>
          <w:numId w:val="8"/>
        </w:numPr>
        <w:spacing w:after="200" w:line="240" w:lineRule="auto"/>
        <w:rPr>
          <w:rFonts w:cs="Arial"/>
          <w:color w:val="auto"/>
        </w:rPr>
      </w:pPr>
      <w:r w:rsidRPr="0085579E">
        <w:rPr>
          <w:rFonts w:cs="Arial"/>
          <w:color w:val="auto"/>
        </w:rPr>
        <w:t xml:space="preserve">British Council will have a clear, compelling and </w:t>
      </w:r>
      <w:r w:rsidR="00F02B43">
        <w:rPr>
          <w:rFonts w:cs="Arial"/>
          <w:color w:val="auto"/>
        </w:rPr>
        <w:t>focused</w:t>
      </w:r>
      <w:r w:rsidRPr="0085579E">
        <w:rPr>
          <w:rFonts w:cs="Arial"/>
          <w:color w:val="auto"/>
        </w:rPr>
        <w:t xml:space="preserve"> offer which is understood and owned by staff in at least three pilot cities (overseas) </w:t>
      </w:r>
      <w:r w:rsidR="00F02B43">
        <w:rPr>
          <w:rFonts w:cs="Arial"/>
          <w:color w:val="auto"/>
        </w:rPr>
        <w:t>and involve</w:t>
      </w:r>
      <w:r w:rsidRPr="0085579E">
        <w:rPr>
          <w:rFonts w:cs="Arial"/>
          <w:color w:val="auto"/>
        </w:rPr>
        <w:t xml:space="preserve"> at least five UK partners.</w:t>
      </w:r>
    </w:p>
    <w:p w:rsidR="00460BE0" w:rsidRPr="00374085" w:rsidRDefault="00460BE0" w:rsidP="00374085">
      <w:pPr>
        <w:pStyle w:val="ListParagraph"/>
        <w:numPr>
          <w:ilvl w:val="0"/>
          <w:numId w:val="8"/>
        </w:numPr>
        <w:spacing w:after="200" w:line="240" w:lineRule="auto"/>
        <w:rPr>
          <w:rFonts w:cs="Arial"/>
          <w:color w:val="auto"/>
        </w:rPr>
      </w:pPr>
      <w:r w:rsidRPr="0085579E">
        <w:rPr>
          <w:rFonts w:cs="Arial"/>
          <w:color w:val="auto"/>
        </w:rPr>
        <w:t xml:space="preserve">The proposed programme will reflect the best of UK’s diverse contemporary creative practice. It will respond to some of the specific challenges and opportunities of modern cities and contribute to making them more inclusive and participatory. </w:t>
      </w:r>
      <w:r w:rsidR="00374085" w:rsidRPr="00374085">
        <w:rPr>
          <w:rFonts w:cs="Arial"/>
          <w:color w:val="auto"/>
        </w:rPr>
        <w:t xml:space="preserve">It will consider how to use technology in the most effective </w:t>
      </w:r>
      <w:r w:rsidR="00374085">
        <w:rPr>
          <w:rFonts w:cs="Arial"/>
          <w:color w:val="auto"/>
        </w:rPr>
        <w:t>way.</w:t>
      </w:r>
    </w:p>
    <w:p w:rsidR="00460BE0" w:rsidRPr="0085579E" w:rsidRDefault="00460BE0" w:rsidP="00460BE0">
      <w:pPr>
        <w:pStyle w:val="ListParagraph"/>
        <w:numPr>
          <w:ilvl w:val="0"/>
          <w:numId w:val="8"/>
        </w:numPr>
        <w:spacing w:after="200" w:line="240" w:lineRule="auto"/>
        <w:rPr>
          <w:rFonts w:cs="Arial"/>
          <w:color w:val="auto"/>
        </w:rPr>
      </w:pPr>
      <w:r w:rsidRPr="0085579E">
        <w:rPr>
          <w:rFonts w:cs="Arial"/>
          <w:color w:val="auto"/>
        </w:rPr>
        <w:t xml:space="preserve">There will be a </w:t>
      </w:r>
      <w:r w:rsidR="00374085">
        <w:rPr>
          <w:rFonts w:cs="Arial"/>
          <w:color w:val="auto"/>
        </w:rPr>
        <w:t>clear</w:t>
      </w:r>
      <w:r w:rsidRPr="0085579E">
        <w:rPr>
          <w:rFonts w:cs="Arial"/>
          <w:color w:val="auto"/>
        </w:rPr>
        <w:t xml:space="preserve"> </w:t>
      </w:r>
      <w:r w:rsidR="00374085">
        <w:rPr>
          <w:rFonts w:cs="Arial"/>
          <w:color w:val="auto"/>
        </w:rPr>
        <w:t>narrative and sustainable plan</w:t>
      </w:r>
      <w:r w:rsidRPr="0085579E">
        <w:rPr>
          <w:rFonts w:cs="Arial"/>
          <w:color w:val="auto"/>
        </w:rPr>
        <w:t xml:space="preserve"> for partnership proposals and</w:t>
      </w:r>
      <w:r w:rsidR="00374085">
        <w:rPr>
          <w:rFonts w:cs="Arial"/>
          <w:color w:val="auto"/>
        </w:rPr>
        <w:t xml:space="preserve"> internal and external</w:t>
      </w:r>
      <w:r w:rsidRPr="0085579E">
        <w:rPr>
          <w:rFonts w:cs="Arial"/>
          <w:color w:val="auto"/>
        </w:rPr>
        <w:t xml:space="preserve"> stakeholder engagement.</w:t>
      </w:r>
    </w:p>
    <w:p w:rsidR="00460BE0" w:rsidRDefault="00460BE0" w:rsidP="00460BE0">
      <w:pPr>
        <w:pStyle w:val="ListParagraph"/>
        <w:numPr>
          <w:ilvl w:val="0"/>
          <w:numId w:val="8"/>
        </w:numPr>
        <w:spacing w:after="200" w:line="240" w:lineRule="auto"/>
        <w:rPr>
          <w:rFonts w:cs="Arial"/>
          <w:color w:val="auto"/>
        </w:rPr>
      </w:pPr>
      <w:r w:rsidRPr="0085579E">
        <w:rPr>
          <w:rFonts w:cs="Arial"/>
          <w:color w:val="auto"/>
        </w:rPr>
        <w:t>At least three UK cities are engaged at multiple levels for long-term international engagement</w:t>
      </w:r>
    </w:p>
    <w:p w:rsidR="00F02B43" w:rsidRPr="0085579E" w:rsidRDefault="00F02B43" w:rsidP="00460BE0">
      <w:pPr>
        <w:pStyle w:val="ListParagraph"/>
        <w:numPr>
          <w:ilvl w:val="0"/>
          <w:numId w:val="8"/>
        </w:numPr>
        <w:spacing w:after="200" w:line="240" w:lineRule="auto"/>
        <w:rPr>
          <w:rFonts w:cs="Arial"/>
          <w:color w:val="auto"/>
        </w:rPr>
      </w:pPr>
      <w:r>
        <w:rPr>
          <w:rFonts w:cs="Arial"/>
          <w:color w:val="auto"/>
        </w:rPr>
        <w:t xml:space="preserve">Learnings from this process will have been embedded in the </w:t>
      </w:r>
      <w:r w:rsidR="00602761">
        <w:rPr>
          <w:rFonts w:cs="Arial"/>
          <w:color w:val="auto"/>
        </w:rPr>
        <w:t>organis</w:t>
      </w:r>
      <w:r>
        <w:rPr>
          <w:rFonts w:cs="Arial"/>
          <w:color w:val="auto"/>
        </w:rPr>
        <w:t xml:space="preserve">ation </w:t>
      </w:r>
    </w:p>
    <w:p w:rsidR="00E74FF1" w:rsidRDefault="00E74FF1">
      <w:pPr>
        <w:spacing w:after="0" w:line="240" w:lineRule="auto"/>
        <w:rPr>
          <w:rFonts w:cs="Arial"/>
          <w:b/>
          <w:color w:val="auto"/>
          <w:sz w:val="28"/>
          <w:szCs w:val="28"/>
        </w:rPr>
      </w:pPr>
      <w:r>
        <w:rPr>
          <w:rFonts w:cs="Arial"/>
          <w:b/>
          <w:color w:val="auto"/>
          <w:sz w:val="28"/>
          <w:szCs w:val="28"/>
        </w:rPr>
        <w:br w:type="page"/>
      </w:r>
    </w:p>
    <w:p w:rsidR="00460BE0" w:rsidRPr="0085579E" w:rsidRDefault="007F2168" w:rsidP="00460BE0">
      <w:pPr>
        <w:spacing w:line="240" w:lineRule="auto"/>
        <w:rPr>
          <w:rFonts w:cs="Arial"/>
          <w:b/>
          <w:color w:val="auto"/>
          <w:sz w:val="28"/>
          <w:szCs w:val="28"/>
        </w:rPr>
      </w:pPr>
      <w:r>
        <w:rPr>
          <w:rFonts w:cs="Arial"/>
          <w:b/>
          <w:color w:val="auto"/>
          <w:sz w:val="28"/>
          <w:szCs w:val="28"/>
        </w:rPr>
        <w:lastRenderedPageBreak/>
        <w:t>Person Specifications</w:t>
      </w:r>
    </w:p>
    <w:p w:rsidR="00876AF6" w:rsidRDefault="00876AF6" w:rsidP="00876AF6">
      <w:pPr>
        <w:pStyle w:val="ListParagraph"/>
        <w:numPr>
          <w:ilvl w:val="0"/>
          <w:numId w:val="12"/>
        </w:numPr>
        <w:spacing w:line="240" w:lineRule="auto"/>
        <w:rPr>
          <w:rFonts w:cs="Arial"/>
          <w:color w:val="auto"/>
        </w:rPr>
      </w:pPr>
      <w:r>
        <w:rPr>
          <w:rFonts w:cs="Arial"/>
          <w:color w:val="auto"/>
        </w:rPr>
        <w:t>Excellent understanding of cities, contemporary urban issues, creative practice and art in the public realm</w:t>
      </w:r>
      <w:r w:rsidR="00C63E3A">
        <w:rPr>
          <w:rFonts w:cs="Arial"/>
          <w:color w:val="auto"/>
        </w:rPr>
        <w:t>, including new technologies</w:t>
      </w:r>
    </w:p>
    <w:p w:rsidR="00876AF6" w:rsidRDefault="00876AF6" w:rsidP="00876AF6">
      <w:pPr>
        <w:pStyle w:val="ListParagraph"/>
        <w:numPr>
          <w:ilvl w:val="0"/>
          <w:numId w:val="12"/>
        </w:numPr>
        <w:spacing w:line="240" w:lineRule="auto"/>
        <w:rPr>
          <w:rFonts w:cs="Arial"/>
          <w:color w:val="auto"/>
        </w:rPr>
      </w:pPr>
      <w:r>
        <w:rPr>
          <w:rFonts w:cs="Arial"/>
          <w:color w:val="auto"/>
        </w:rPr>
        <w:t>Demonstrable</w:t>
      </w:r>
      <w:r w:rsidR="00460BE0" w:rsidRPr="00876AF6">
        <w:rPr>
          <w:rFonts w:cs="Arial"/>
          <w:color w:val="auto"/>
        </w:rPr>
        <w:t xml:space="preserve"> experience in </w:t>
      </w:r>
      <w:r>
        <w:rPr>
          <w:rFonts w:cs="Arial"/>
          <w:color w:val="auto"/>
        </w:rPr>
        <w:t xml:space="preserve">developing </w:t>
      </w:r>
      <w:r w:rsidR="00460BE0" w:rsidRPr="00876AF6">
        <w:rPr>
          <w:rFonts w:cs="Arial"/>
          <w:color w:val="auto"/>
        </w:rPr>
        <w:t>cultural programmes</w:t>
      </w:r>
      <w:r w:rsidR="00C63E3A">
        <w:rPr>
          <w:rFonts w:cs="Arial"/>
          <w:color w:val="auto"/>
        </w:rPr>
        <w:t xml:space="preserve"> and partnerships</w:t>
      </w:r>
      <w:r w:rsidR="00460BE0" w:rsidRPr="00876AF6">
        <w:rPr>
          <w:rFonts w:cs="Arial"/>
          <w:color w:val="auto"/>
        </w:rPr>
        <w:t>, across different contemporary creative practice and cultural forms,</w:t>
      </w:r>
    </w:p>
    <w:p w:rsidR="00460BE0" w:rsidRDefault="00876AF6" w:rsidP="00876AF6">
      <w:pPr>
        <w:pStyle w:val="ListParagraph"/>
        <w:numPr>
          <w:ilvl w:val="0"/>
          <w:numId w:val="12"/>
        </w:numPr>
        <w:spacing w:line="240" w:lineRule="auto"/>
        <w:rPr>
          <w:rFonts w:cs="Arial"/>
          <w:color w:val="auto"/>
        </w:rPr>
      </w:pPr>
      <w:r>
        <w:rPr>
          <w:rFonts w:cs="Arial"/>
          <w:color w:val="auto"/>
        </w:rPr>
        <w:t>Understanding of the international cultural landscape</w:t>
      </w:r>
      <w:r w:rsidR="00460BE0" w:rsidRPr="00876AF6">
        <w:rPr>
          <w:rFonts w:cs="Arial"/>
          <w:color w:val="auto"/>
        </w:rPr>
        <w:t xml:space="preserve"> </w:t>
      </w:r>
    </w:p>
    <w:p w:rsidR="00876AF6" w:rsidRDefault="00876AF6" w:rsidP="00876AF6">
      <w:pPr>
        <w:pStyle w:val="ListParagraph"/>
        <w:numPr>
          <w:ilvl w:val="0"/>
          <w:numId w:val="12"/>
        </w:numPr>
        <w:spacing w:line="240" w:lineRule="auto"/>
        <w:rPr>
          <w:rFonts w:cs="Arial"/>
          <w:color w:val="auto"/>
        </w:rPr>
      </w:pPr>
      <w:r>
        <w:rPr>
          <w:rFonts w:cs="Arial"/>
          <w:color w:val="auto"/>
        </w:rPr>
        <w:t xml:space="preserve">Ability to take complex ideas and multiple agendas and shape them into </w:t>
      </w:r>
      <w:r w:rsidR="00C63E3A">
        <w:rPr>
          <w:rFonts w:cs="Arial"/>
          <w:color w:val="auto"/>
        </w:rPr>
        <w:t xml:space="preserve">a </w:t>
      </w:r>
      <w:r>
        <w:rPr>
          <w:rFonts w:cs="Arial"/>
          <w:color w:val="auto"/>
        </w:rPr>
        <w:t>clear and focused</w:t>
      </w:r>
      <w:r w:rsidR="00C63E3A">
        <w:rPr>
          <w:rFonts w:cs="Arial"/>
          <w:color w:val="auto"/>
        </w:rPr>
        <w:t xml:space="preserve"> strategy</w:t>
      </w:r>
    </w:p>
    <w:p w:rsidR="00876AF6" w:rsidRDefault="00876AF6" w:rsidP="00876AF6">
      <w:pPr>
        <w:pStyle w:val="ListParagraph"/>
        <w:numPr>
          <w:ilvl w:val="0"/>
          <w:numId w:val="12"/>
        </w:numPr>
        <w:spacing w:line="240" w:lineRule="auto"/>
        <w:rPr>
          <w:rFonts w:cs="Arial"/>
          <w:color w:val="auto"/>
        </w:rPr>
      </w:pPr>
      <w:r>
        <w:rPr>
          <w:rFonts w:cs="Arial"/>
          <w:color w:val="auto"/>
        </w:rPr>
        <w:t>Experience of galvanising and inspiring cross-function teams</w:t>
      </w:r>
    </w:p>
    <w:p w:rsidR="00C63E3A" w:rsidRPr="00602761" w:rsidRDefault="00C63E3A" w:rsidP="00876AF6">
      <w:pPr>
        <w:pStyle w:val="ListParagraph"/>
        <w:numPr>
          <w:ilvl w:val="0"/>
          <w:numId w:val="12"/>
        </w:numPr>
        <w:spacing w:line="240" w:lineRule="auto"/>
        <w:rPr>
          <w:rFonts w:cs="Arial"/>
          <w:color w:val="auto"/>
        </w:rPr>
      </w:pPr>
      <w:r w:rsidRPr="00602761">
        <w:rPr>
          <w:rFonts w:cs="Arial"/>
          <w:color w:val="auto"/>
        </w:rPr>
        <w:t>Awareness of the key players in the Arts and Cities sectors</w:t>
      </w:r>
    </w:p>
    <w:p w:rsidR="00602761" w:rsidRPr="00602761" w:rsidRDefault="00C63E3A" w:rsidP="00C63E3A">
      <w:pPr>
        <w:spacing w:line="240" w:lineRule="auto"/>
        <w:rPr>
          <w:rFonts w:cs="Arial"/>
          <w:color w:val="auto"/>
        </w:rPr>
      </w:pPr>
      <w:r w:rsidRPr="00602761">
        <w:rPr>
          <w:rFonts w:cs="Arial"/>
          <w:color w:val="auto"/>
        </w:rPr>
        <w:t>We welcome applications from</w:t>
      </w:r>
      <w:r w:rsidR="00602761" w:rsidRPr="00602761">
        <w:rPr>
          <w:rFonts w:cs="Arial"/>
          <w:color w:val="auto"/>
        </w:rPr>
        <w:t xml:space="preserve"> both</w:t>
      </w:r>
      <w:r w:rsidRPr="00602761">
        <w:rPr>
          <w:rFonts w:cs="Arial"/>
          <w:color w:val="auto"/>
        </w:rPr>
        <w:t xml:space="preserve"> individuals and organisations. </w:t>
      </w:r>
    </w:p>
    <w:p w:rsidR="00C63E3A" w:rsidRDefault="00977F78" w:rsidP="00C63E3A">
      <w:pPr>
        <w:spacing w:line="240" w:lineRule="auto"/>
        <w:rPr>
          <w:rFonts w:cs="Arial"/>
          <w:color w:val="auto"/>
        </w:rPr>
      </w:pPr>
      <w:r w:rsidRPr="00602761">
        <w:rPr>
          <w:rFonts w:cs="Arial"/>
          <w:color w:val="auto"/>
        </w:rPr>
        <w:t xml:space="preserve">We are committed to building a culturally diverse workforce.  We welcome applications from </w:t>
      </w:r>
      <w:r w:rsidR="00602761" w:rsidRPr="00602761">
        <w:rPr>
          <w:rFonts w:cs="Arial"/>
          <w:color w:val="auto"/>
        </w:rPr>
        <w:t>people of all backgrounds but particularly welcome applications from BAME candidates as they are under-represented within our staff team.</w:t>
      </w:r>
    </w:p>
    <w:p w:rsidR="00167AE8" w:rsidRPr="00602761" w:rsidRDefault="00167AE8" w:rsidP="00C63E3A">
      <w:pPr>
        <w:spacing w:line="240" w:lineRule="auto"/>
        <w:rPr>
          <w:rFonts w:cs="Arial"/>
          <w:color w:val="auto"/>
        </w:rPr>
      </w:pPr>
    </w:p>
    <w:p w:rsidR="00460BE0" w:rsidRPr="00167AE8" w:rsidRDefault="00460BE0" w:rsidP="00460BE0">
      <w:pPr>
        <w:rPr>
          <w:rFonts w:cs="Arial"/>
          <w:b/>
          <w:color w:val="auto"/>
          <w:sz w:val="28"/>
          <w:szCs w:val="28"/>
        </w:rPr>
      </w:pPr>
      <w:r w:rsidRPr="00167AE8">
        <w:rPr>
          <w:rFonts w:cs="Arial"/>
          <w:b/>
          <w:color w:val="auto"/>
          <w:sz w:val="28"/>
          <w:szCs w:val="28"/>
        </w:rPr>
        <w:t>Indicative Timeline</w:t>
      </w:r>
    </w:p>
    <w:p w:rsidR="00460BE0" w:rsidRPr="0085579E" w:rsidRDefault="00876AF6" w:rsidP="00460BE0">
      <w:pPr>
        <w:spacing w:after="0" w:line="240" w:lineRule="auto"/>
        <w:rPr>
          <w:rFonts w:cs="Arial"/>
          <w:color w:val="auto"/>
        </w:rPr>
      </w:pPr>
      <w:r>
        <w:rPr>
          <w:rFonts w:cs="Arial"/>
          <w:b/>
          <w:color w:val="auto"/>
        </w:rPr>
        <w:t>15</w:t>
      </w:r>
      <w:r w:rsidR="00460BE0" w:rsidRPr="0085579E">
        <w:rPr>
          <w:rFonts w:cs="Arial"/>
          <w:b/>
          <w:color w:val="auto"/>
        </w:rPr>
        <w:t xml:space="preserve"> February:</w:t>
      </w:r>
      <w:r w:rsidR="00460BE0" w:rsidRPr="0085579E">
        <w:rPr>
          <w:rFonts w:cs="Arial"/>
          <w:color w:val="auto"/>
        </w:rPr>
        <w:t xml:space="preserve"> Initial brief issued</w:t>
      </w:r>
    </w:p>
    <w:p w:rsidR="00460BE0" w:rsidRPr="0085579E" w:rsidRDefault="00876AF6" w:rsidP="00460BE0">
      <w:pPr>
        <w:spacing w:after="0" w:line="240" w:lineRule="auto"/>
        <w:rPr>
          <w:rFonts w:cs="Arial"/>
          <w:color w:val="auto"/>
        </w:rPr>
      </w:pPr>
      <w:r>
        <w:rPr>
          <w:rFonts w:cs="Arial"/>
          <w:b/>
          <w:color w:val="auto"/>
        </w:rPr>
        <w:t>18 March</w:t>
      </w:r>
      <w:r w:rsidR="00460BE0" w:rsidRPr="0085579E">
        <w:rPr>
          <w:rFonts w:cs="Arial"/>
          <w:b/>
          <w:color w:val="auto"/>
        </w:rPr>
        <w:t>:</w:t>
      </w:r>
      <w:r w:rsidR="00460BE0" w:rsidRPr="0085579E">
        <w:rPr>
          <w:rFonts w:cs="Arial"/>
          <w:color w:val="auto"/>
        </w:rPr>
        <w:t xml:space="preserve"> Responses received</w:t>
      </w:r>
    </w:p>
    <w:p w:rsidR="00460BE0" w:rsidRPr="0085579E" w:rsidRDefault="00876AF6" w:rsidP="00460BE0">
      <w:pPr>
        <w:spacing w:after="0" w:line="240" w:lineRule="auto"/>
        <w:rPr>
          <w:rFonts w:cs="Arial"/>
          <w:color w:val="auto"/>
        </w:rPr>
      </w:pPr>
      <w:r>
        <w:rPr>
          <w:rFonts w:cs="Arial"/>
          <w:b/>
          <w:color w:val="auto"/>
        </w:rPr>
        <w:t>23</w:t>
      </w:r>
      <w:r w:rsidR="00460BE0" w:rsidRPr="0085579E">
        <w:rPr>
          <w:rFonts w:cs="Arial"/>
          <w:b/>
          <w:color w:val="auto"/>
        </w:rPr>
        <w:t xml:space="preserve"> March:</w:t>
      </w:r>
      <w:r w:rsidR="00460BE0" w:rsidRPr="0085579E">
        <w:rPr>
          <w:rFonts w:cs="Arial"/>
          <w:color w:val="auto"/>
        </w:rPr>
        <w:t xml:space="preserve"> Decision communicated</w:t>
      </w:r>
      <w:r>
        <w:rPr>
          <w:rFonts w:cs="Arial"/>
          <w:color w:val="auto"/>
        </w:rPr>
        <w:t xml:space="preserve"> and contracts started</w:t>
      </w:r>
    </w:p>
    <w:p w:rsidR="00460BE0" w:rsidRPr="0085579E" w:rsidRDefault="00876AF6" w:rsidP="00460BE0">
      <w:pPr>
        <w:spacing w:after="0" w:line="240" w:lineRule="auto"/>
        <w:rPr>
          <w:rFonts w:cs="Arial"/>
          <w:color w:val="auto"/>
        </w:rPr>
      </w:pPr>
      <w:r>
        <w:rPr>
          <w:rFonts w:cs="Arial"/>
          <w:b/>
          <w:color w:val="auto"/>
        </w:rPr>
        <w:t>April</w:t>
      </w:r>
      <w:r w:rsidR="00460BE0" w:rsidRPr="0085579E">
        <w:rPr>
          <w:rFonts w:cs="Arial"/>
          <w:b/>
          <w:color w:val="auto"/>
        </w:rPr>
        <w:t>:</w:t>
      </w:r>
      <w:r>
        <w:rPr>
          <w:rFonts w:cs="Arial"/>
          <w:color w:val="auto"/>
        </w:rPr>
        <w:t xml:space="preserve"> F</w:t>
      </w:r>
      <w:r w:rsidR="00460BE0" w:rsidRPr="0085579E">
        <w:rPr>
          <w:rFonts w:cs="Arial"/>
          <w:color w:val="auto"/>
        </w:rPr>
        <w:t>irst findings delivered</w:t>
      </w:r>
    </w:p>
    <w:p w:rsidR="00460BE0" w:rsidRPr="0085579E" w:rsidRDefault="00876AF6" w:rsidP="00460BE0">
      <w:pPr>
        <w:spacing w:after="0"/>
        <w:rPr>
          <w:rFonts w:cs="Arial"/>
          <w:color w:val="auto"/>
        </w:rPr>
      </w:pPr>
      <w:r>
        <w:rPr>
          <w:rFonts w:cs="Arial"/>
          <w:b/>
          <w:color w:val="auto"/>
        </w:rPr>
        <w:t>May</w:t>
      </w:r>
      <w:r w:rsidR="00460BE0" w:rsidRPr="0085579E">
        <w:rPr>
          <w:rFonts w:cs="Arial"/>
          <w:b/>
          <w:color w:val="auto"/>
        </w:rPr>
        <w:t>:</w:t>
      </w:r>
      <w:r>
        <w:rPr>
          <w:rFonts w:cs="Arial"/>
          <w:color w:val="auto"/>
        </w:rPr>
        <w:t xml:space="preserve"> W</w:t>
      </w:r>
      <w:r w:rsidR="00460BE0" w:rsidRPr="0085579E">
        <w:rPr>
          <w:rFonts w:cs="Arial"/>
          <w:color w:val="auto"/>
        </w:rPr>
        <w:t xml:space="preserve">orkshop </w:t>
      </w:r>
    </w:p>
    <w:p w:rsidR="00460BE0" w:rsidRPr="0085579E" w:rsidRDefault="00460BE0" w:rsidP="00460BE0">
      <w:pPr>
        <w:spacing w:after="0"/>
        <w:rPr>
          <w:rFonts w:cs="Arial"/>
          <w:color w:val="auto"/>
        </w:rPr>
      </w:pPr>
      <w:r w:rsidRPr="0085579E">
        <w:rPr>
          <w:rFonts w:cs="Arial"/>
          <w:b/>
          <w:color w:val="auto"/>
        </w:rPr>
        <w:t>June:</w:t>
      </w:r>
      <w:r w:rsidR="00876AF6">
        <w:rPr>
          <w:rFonts w:cs="Arial"/>
          <w:color w:val="auto"/>
        </w:rPr>
        <w:t xml:space="preserve"> F</w:t>
      </w:r>
      <w:r w:rsidRPr="0085579E">
        <w:rPr>
          <w:rFonts w:cs="Arial"/>
          <w:color w:val="auto"/>
        </w:rPr>
        <w:t>inal work signed off</w:t>
      </w:r>
    </w:p>
    <w:p w:rsidR="00460BE0" w:rsidRDefault="00460BE0" w:rsidP="00460BE0">
      <w:pPr>
        <w:spacing w:after="0"/>
        <w:rPr>
          <w:rFonts w:cs="Arial"/>
          <w:color w:val="auto"/>
        </w:rPr>
      </w:pPr>
    </w:p>
    <w:p w:rsidR="00167AE8" w:rsidRPr="0085579E" w:rsidRDefault="00167AE8" w:rsidP="00460BE0">
      <w:pPr>
        <w:spacing w:after="0"/>
        <w:rPr>
          <w:rFonts w:cs="Arial"/>
          <w:color w:val="auto"/>
        </w:rPr>
      </w:pPr>
    </w:p>
    <w:p w:rsidR="00460BE0" w:rsidRPr="00167AE8" w:rsidRDefault="00460BE0" w:rsidP="00460BE0">
      <w:pPr>
        <w:rPr>
          <w:rFonts w:cs="Arial"/>
          <w:b/>
          <w:color w:val="auto"/>
          <w:sz w:val="28"/>
          <w:szCs w:val="28"/>
        </w:rPr>
      </w:pPr>
      <w:r w:rsidRPr="00167AE8">
        <w:rPr>
          <w:rFonts w:cs="Arial"/>
          <w:b/>
          <w:color w:val="auto"/>
          <w:sz w:val="28"/>
          <w:szCs w:val="28"/>
        </w:rPr>
        <w:t xml:space="preserve">Budget: </w:t>
      </w:r>
    </w:p>
    <w:p w:rsidR="00460BE0" w:rsidRPr="0085579E" w:rsidRDefault="00460BE0" w:rsidP="00460BE0">
      <w:pPr>
        <w:rPr>
          <w:rFonts w:cs="Arial"/>
          <w:color w:val="auto"/>
        </w:rPr>
      </w:pPr>
      <w:r w:rsidRPr="0085579E">
        <w:rPr>
          <w:rFonts w:cs="Arial"/>
          <w:color w:val="auto"/>
        </w:rPr>
        <w:t>We have a budget of £12-14,000 for this project, inclusive of everything. We do not anticipate that international travel will be necessary at this stage.</w:t>
      </w:r>
    </w:p>
    <w:p w:rsidR="00167AE8" w:rsidRDefault="00167AE8" w:rsidP="00460BE0">
      <w:pPr>
        <w:rPr>
          <w:rFonts w:cs="Arial"/>
          <w:b/>
          <w:color w:val="auto"/>
          <w:sz w:val="28"/>
          <w:szCs w:val="28"/>
        </w:rPr>
      </w:pPr>
    </w:p>
    <w:p w:rsidR="00460BE0" w:rsidRPr="00167AE8" w:rsidRDefault="00460BE0" w:rsidP="00460BE0">
      <w:pPr>
        <w:rPr>
          <w:rFonts w:cs="Arial"/>
          <w:b/>
          <w:color w:val="auto"/>
          <w:sz w:val="28"/>
          <w:szCs w:val="28"/>
        </w:rPr>
      </w:pPr>
      <w:r w:rsidRPr="00167AE8">
        <w:rPr>
          <w:rFonts w:cs="Arial"/>
          <w:b/>
          <w:color w:val="auto"/>
          <w:sz w:val="28"/>
          <w:szCs w:val="28"/>
        </w:rPr>
        <w:t>Response:</w:t>
      </w:r>
    </w:p>
    <w:p w:rsidR="00460BE0" w:rsidRPr="0085579E" w:rsidRDefault="00460BE0" w:rsidP="00460BE0">
      <w:pPr>
        <w:rPr>
          <w:rFonts w:cs="Arial"/>
          <w:color w:val="auto"/>
        </w:rPr>
      </w:pPr>
      <w:r w:rsidRPr="0085579E">
        <w:rPr>
          <w:rFonts w:cs="Arial"/>
          <w:color w:val="auto"/>
        </w:rPr>
        <w:t xml:space="preserve">Please provide an expression of interest with an indicative budget, outlining your approach and relevant experience and expertise of no more than 10 pages in PDF format by </w:t>
      </w:r>
      <w:r w:rsidR="00165576">
        <w:rPr>
          <w:rFonts w:cs="Arial"/>
          <w:color w:val="auto"/>
        </w:rPr>
        <w:t>18</w:t>
      </w:r>
      <w:r w:rsidR="00165576" w:rsidRPr="00165576">
        <w:rPr>
          <w:rFonts w:cs="Arial"/>
          <w:color w:val="auto"/>
          <w:vertAlign w:val="superscript"/>
        </w:rPr>
        <w:t>th</w:t>
      </w:r>
      <w:r w:rsidR="00165576">
        <w:rPr>
          <w:rFonts w:cs="Arial"/>
          <w:color w:val="auto"/>
        </w:rPr>
        <w:t xml:space="preserve"> March </w:t>
      </w:r>
      <w:r w:rsidRPr="0085579E">
        <w:rPr>
          <w:rFonts w:cs="Arial"/>
          <w:color w:val="auto"/>
        </w:rPr>
        <w:t xml:space="preserve">to </w:t>
      </w:r>
      <w:hyperlink r:id="rId11" w:history="1">
        <w:r w:rsidRPr="0085579E">
          <w:rPr>
            <w:rStyle w:val="Hyperlink"/>
            <w:rFonts w:cs="Arial"/>
            <w:color w:val="auto"/>
          </w:rPr>
          <w:t>emma.boulton@britishcouncil.org</w:t>
        </w:r>
      </w:hyperlink>
      <w:r w:rsidRPr="0085579E">
        <w:rPr>
          <w:rFonts w:cs="Arial"/>
          <w:color w:val="auto"/>
        </w:rPr>
        <w:t xml:space="preserve"> </w:t>
      </w:r>
    </w:p>
    <w:p w:rsidR="00460BE0" w:rsidRPr="00167AE8" w:rsidRDefault="00460BE0" w:rsidP="0085579E">
      <w:pPr>
        <w:spacing w:after="0"/>
        <w:rPr>
          <w:rFonts w:cs="Arial"/>
          <w:b/>
          <w:color w:val="auto"/>
          <w:sz w:val="28"/>
          <w:szCs w:val="28"/>
        </w:rPr>
      </w:pPr>
      <w:r w:rsidRPr="00167AE8">
        <w:rPr>
          <w:rFonts w:cs="Arial"/>
          <w:b/>
          <w:color w:val="auto"/>
          <w:sz w:val="28"/>
          <w:szCs w:val="28"/>
        </w:rPr>
        <w:t>Contact:</w:t>
      </w:r>
      <w:bookmarkStart w:id="0" w:name="_GoBack"/>
      <w:bookmarkEnd w:id="0"/>
    </w:p>
    <w:p w:rsidR="007F2168" w:rsidRPr="0085579E" w:rsidRDefault="007F2168" w:rsidP="0085579E">
      <w:pPr>
        <w:spacing w:after="0"/>
        <w:rPr>
          <w:rFonts w:cs="Arial"/>
          <w:b/>
          <w:color w:val="auto"/>
        </w:rPr>
      </w:pPr>
    </w:p>
    <w:p w:rsidR="00460BE0" w:rsidRPr="0085579E" w:rsidRDefault="00460BE0" w:rsidP="0085579E">
      <w:pPr>
        <w:spacing w:after="0"/>
        <w:rPr>
          <w:rFonts w:cs="Arial"/>
          <w:color w:val="auto"/>
        </w:rPr>
      </w:pPr>
      <w:r w:rsidRPr="0085579E">
        <w:rPr>
          <w:rFonts w:cs="Arial"/>
          <w:color w:val="auto"/>
        </w:rPr>
        <w:t>Beatrice Pembroke</w:t>
      </w:r>
    </w:p>
    <w:p w:rsidR="00460BE0" w:rsidRPr="0085579E" w:rsidRDefault="00460BE0" w:rsidP="0085579E">
      <w:pPr>
        <w:spacing w:after="0"/>
        <w:rPr>
          <w:rFonts w:cs="Arial"/>
          <w:color w:val="auto"/>
        </w:rPr>
      </w:pPr>
      <w:r w:rsidRPr="0085579E">
        <w:rPr>
          <w:rFonts w:cs="Arial"/>
          <w:color w:val="auto"/>
        </w:rPr>
        <w:t>Director Creative Economy</w:t>
      </w:r>
    </w:p>
    <w:p w:rsidR="00460BE0" w:rsidRPr="0085579E" w:rsidRDefault="00165576" w:rsidP="0085579E">
      <w:pPr>
        <w:spacing w:after="0"/>
        <w:rPr>
          <w:rFonts w:cs="Arial"/>
          <w:color w:val="auto"/>
        </w:rPr>
      </w:pPr>
      <w:hyperlink r:id="rId12" w:history="1">
        <w:r w:rsidR="00460BE0" w:rsidRPr="0085579E">
          <w:rPr>
            <w:rStyle w:val="Hyperlink"/>
            <w:rFonts w:cs="Arial"/>
            <w:color w:val="auto"/>
          </w:rPr>
          <w:t>Beatrice.pembroke@britishcouncil.org</w:t>
        </w:r>
      </w:hyperlink>
      <w:r w:rsidR="00460BE0" w:rsidRPr="0085579E">
        <w:rPr>
          <w:rFonts w:cs="Arial"/>
          <w:color w:val="auto"/>
        </w:rPr>
        <w:t xml:space="preserve"> </w:t>
      </w:r>
    </w:p>
    <w:p w:rsidR="00460BE0" w:rsidRPr="0085579E" w:rsidRDefault="00460BE0" w:rsidP="0085579E">
      <w:pPr>
        <w:spacing w:after="0"/>
        <w:rPr>
          <w:rFonts w:cs="Arial"/>
          <w:color w:val="auto"/>
        </w:rPr>
      </w:pPr>
      <w:r w:rsidRPr="0085579E">
        <w:rPr>
          <w:rFonts w:cs="Arial"/>
          <w:color w:val="auto"/>
        </w:rPr>
        <w:t>07540330036</w:t>
      </w:r>
    </w:p>
    <w:p w:rsidR="00460BE0" w:rsidRPr="0085579E" w:rsidRDefault="00460BE0" w:rsidP="00460BE0">
      <w:pPr>
        <w:rPr>
          <w:rFonts w:cs="Arial"/>
          <w:color w:val="auto"/>
        </w:rPr>
      </w:pPr>
    </w:p>
    <w:p w:rsidR="00460BE0" w:rsidRPr="0085579E" w:rsidRDefault="0085579E">
      <w:pPr>
        <w:spacing w:after="0" w:line="240" w:lineRule="auto"/>
        <w:rPr>
          <w:rFonts w:cs="Arial"/>
          <w:color w:val="auto"/>
        </w:rPr>
      </w:pPr>
      <w:r w:rsidRPr="0085579E">
        <w:rPr>
          <w:rFonts w:cs="Arial"/>
          <w:color w:val="auto"/>
        </w:rPr>
        <w:br w:type="page"/>
      </w:r>
    </w:p>
    <w:p w:rsidR="00460BE0" w:rsidRPr="00A40189" w:rsidRDefault="00460BE0" w:rsidP="00460BE0">
      <w:pPr>
        <w:spacing w:after="0" w:line="240" w:lineRule="auto"/>
        <w:rPr>
          <w:rFonts w:cs="Arial"/>
          <w:b/>
          <w:color w:val="auto"/>
          <w:sz w:val="34"/>
          <w:szCs w:val="34"/>
        </w:rPr>
      </w:pPr>
      <w:r w:rsidRPr="00A40189">
        <w:rPr>
          <w:rFonts w:cs="Arial"/>
          <w:b/>
          <w:color w:val="auto"/>
          <w:sz w:val="34"/>
          <w:szCs w:val="34"/>
        </w:rPr>
        <w:lastRenderedPageBreak/>
        <w:t>Further information:</w:t>
      </w:r>
    </w:p>
    <w:p w:rsidR="00460BE0" w:rsidRPr="00A40189" w:rsidRDefault="00460BE0" w:rsidP="00460BE0">
      <w:pPr>
        <w:spacing w:after="0" w:line="240" w:lineRule="auto"/>
        <w:rPr>
          <w:rFonts w:cs="Arial"/>
          <w:b/>
          <w:color w:val="auto"/>
          <w:sz w:val="34"/>
          <w:szCs w:val="34"/>
        </w:rPr>
      </w:pPr>
    </w:p>
    <w:p w:rsidR="00460BE0" w:rsidRPr="00A40189" w:rsidRDefault="00460BE0" w:rsidP="00460BE0">
      <w:pPr>
        <w:spacing w:after="0" w:line="240" w:lineRule="auto"/>
        <w:rPr>
          <w:rFonts w:cs="Arial"/>
          <w:b/>
          <w:color w:val="auto"/>
          <w:sz w:val="28"/>
          <w:szCs w:val="28"/>
        </w:rPr>
      </w:pPr>
      <w:r w:rsidRPr="00A40189">
        <w:rPr>
          <w:rFonts w:cs="Arial"/>
          <w:b/>
          <w:color w:val="auto"/>
          <w:sz w:val="28"/>
          <w:szCs w:val="28"/>
        </w:rPr>
        <w:t>How does B</w:t>
      </w:r>
      <w:r w:rsidR="00C63E3A">
        <w:rPr>
          <w:rFonts w:cs="Arial"/>
          <w:b/>
          <w:color w:val="auto"/>
          <w:sz w:val="28"/>
          <w:szCs w:val="28"/>
        </w:rPr>
        <w:t xml:space="preserve">ritish </w:t>
      </w:r>
      <w:r w:rsidRPr="00A40189">
        <w:rPr>
          <w:rFonts w:cs="Arial"/>
          <w:b/>
          <w:color w:val="auto"/>
          <w:sz w:val="28"/>
          <w:szCs w:val="28"/>
        </w:rPr>
        <w:t>C</w:t>
      </w:r>
      <w:r w:rsidR="00C63E3A">
        <w:rPr>
          <w:rFonts w:cs="Arial"/>
          <w:b/>
          <w:color w:val="auto"/>
          <w:sz w:val="28"/>
          <w:szCs w:val="28"/>
        </w:rPr>
        <w:t>ouncil</w:t>
      </w:r>
      <w:r w:rsidRPr="00A40189">
        <w:rPr>
          <w:rFonts w:cs="Arial"/>
          <w:b/>
          <w:color w:val="auto"/>
          <w:sz w:val="28"/>
          <w:szCs w:val="28"/>
        </w:rPr>
        <w:t xml:space="preserve"> Arts currently work in cities?</w:t>
      </w:r>
    </w:p>
    <w:p w:rsidR="00460BE0" w:rsidRPr="00A40189" w:rsidRDefault="00460BE0" w:rsidP="00460BE0">
      <w:pPr>
        <w:spacing w:after="0" w:line="240" w:lineRule="auto"/>
        <w:rPr>
          <w:rFonts w:cs="Arial"/>
          <w:b/>
          <w:color w:val="auto"/>
        </w:rPr>
      </w:pPr>
    </w:p>
    <w:p w:rsidR="00460BE0" w:rsidRPr="00A40189" w:rsidRDefault="00460BE0" w:rsidP="00460BE0">
      <w:pPr>
        <w:pStyle w:val="ListParagraph"/>
        <w:numPr>
          <w:ilvl w:val="0"/>
          <w:numId w:val="11"/>
        </w:numPr>
        <w:spacing w:after="0" w:line="240" w:lineRule="auto"/>
        <w:rPr>
          <w:rFonts w:cs="Arial"/>
          <w:b/>
          <w:color w:val="auto"/>
        </w:rPr>
      </w:pPr>
      <w:r w:rsidRPr="00A40189">
        <w:rPr>
          <w:rFonts w:cs="Arial"/>
          <w:b/>
          <w:color w:val="auto"/>
        </w:rPr>
        <w:t xml:space="preserve">Public realm work: </w:t>
      </w:r>
      <w:r w:rsidRPr="00A40189">
        <w:rPr>
          <w:rFonts w:cs="Arial"/>
          <w:color w:val="auto"/>
        </w:rPr>
        <w:t xml:space="preserve">arts productions/events/engagement in </w:t>
      </w:r>
      <w:r w:rsidR="00374085">
        <w:rPr>
          <w:rFonts w:cs="Arial"/>
          <w:color w:val="auto"/>
        </w:rPr>
        <w:t xml:space="preserve">physical </w:t>
      </w:r>
      <w:r w:rsidRPr="00A40189">
        <w:rPr>
          <w:rFonts w:cs="Arial"/>
          <w:color w:val="auto"/>
        </w:rPr>
        <w:t>city spaces</w:t>
      </w:r>
      <w:r w:rsidR="00374085">
        <w:rPr>
          <w:rFonts w:cs="Arial"/>
          <w:color w:val="auto"/>
        </w:rPr>
        <w:t xml:space="preserve"> and the new digital realm</w:t>
      </w:r>
      <w:r w:rsidRPr="00A40189">
        <w:rPr>
          <w:rFonts w:cs="Arial"/>
          <w:color w:val="auto"/>
        </w:rPr>
        <w:t xml:space="preserve"> which allow us to reach new audiences.</w:t>
      </w:r>
    </w:p>
    <w:p w:rsidR="00460BE0" w:rsidRPr="00A40189" w:rsidRDefault="00460BE0" w:rsidP="00460BE0">
      <w:pPr>
        <w:pStyle w:val="ListParagraph"/>
        <w:numPr>
          <w:ilvl w:val="0"/>
          <w:numId w:val="11"/>
        </w:numPr>
        <w:spacing w:after="0" w:line="240" w:lineRule="auto"/>
        <w:rPr>
          <w:rFonts w:cs="Arial"/>
          <w:b/>
          <w:color w:val="auto"/>
        </w:rPr>
      </w:pPr>
      <w:r w:rsidRPr="00A40189">
        <w:rPr>
          <w:rFonts w:cs="Arial"/>
          <w:b/>
          <w:color w:val="auto"/>
        </w:rPr>
        <w:t xml:space="preserve">Urban content: </w:t>
      </w:r>
      <w:r w:rsidRPr="00A40189">
        <w:rPr>
          <w:rFonts w:cs="Arial"/>
          <w:color w:val="auto"/>
        </w:rPr>
        <w:t>cultural professionals engaging with urban issues e.g. Playable City</w:t>
      </w:r>
    </w:p>
    <w:p w:rsidR="00460BE0" w:rsidRPr="00A40189" w:rsidRDefault="00460BE0" w:rsidP="00460BE0">
      <w:pPr>
        <w:pStyle w:val="ListParagraph"/>
        <w:numPr>
          <w:ilvl w:val="0"/>
          <w:numId w:val="11"/>
        </w:numPr>
        <w:spacing w:after="0" w:line="240" w:lineRule="auto"/>
        <w:rPr>
          <w:rFonts w:cs="Arial"/>
          <w:b/>
          <w:color w:val="auto"/>
        </w:rPr>
      </w:pPr>
      <w:r w:rsidRPr="00A40189">
        <w:rPr>
          <w:rFonts w:cs="Arial"/>
          <w:b/>
          <w:color w:val="auto"/>
        </w:rPr>
        <w:t xml:space="preserve">Whole city approach/ ‘creatorHoods’: </w:t>
      </w:r>
      <w:r w:rsidRPr="00A40189">
        <w:rPr>
          <w:rFonts w:cs="Arial"/>
          <w:color w:val="auto"/>
        </w:rPr>
        <w:t>we identify a target city/neighbourhood and then engage with different stakeholders and audiences in a holistic and long-term approach e.g. Seoul city project</w:t>
      </w:r>
    </w:p>
    <w:p w:rsidR="00460BE0" w:rsidRPr="00A40189" w:rsidRDefault="00460BE0" w:rsidP="00460BE0">
      <w:pPr>
        <w:pStyle w:val="ListParagraph"/>
        <w:numPr>
          <w:ilvl w:val="0"/>
          <w:numId w:val="11"/>
        </w:numPr>
        <w:spacing w:after="0" w:line="240" w:lineRule="auto"/>
        <w:rPr>
          <w:rFonts w:cs="Arial"/>
          <w:color w:val="auto"/>
        </w:rPr>
      </w:pPr>
      <w:r w:rsidRPr="00A40189">
        <w:rPr>
          <w:rFonts w:cs="Arial"/>
          <w:b/>
          <w:color w:val="auto"/>
        </w:rPr>
        <w:t xml:space="preserve">UK connections: </w:t>
      </w:r>
      <w:r w:rsidRPr="00A40189">
        <w:rPr>
          <w:rFonts w:cs="Arial"/>
          <w:color w:val="auto"/>
        </w:rPr>
        <w:t>twinning with UK cities, internationalising the UK approaches, UK Stakeholder engagement e.g. Venice Biennale, Hull City of Culture.</w:t>
      </w:r>
    </w:p>
    <w:p w:rsidR="00460BE0" w:rsidRPr="00A40189" w:rsidRDefault="00460BE0" w:rsidP="00460BE0">
      <w:pPr>
        <w:pStyle w:val="ListParagraph"/>
        <w:numPr>
          <w:ilvl w:val="0"/>
          <w:numId w:val="11"/>
        </w:numPr>
        <w:spacing w:after="0" w:line="240" w:lineRule="auto"/>
        <w:rPr>
          <w:rFonts w:cs="Arial"/>
          <w:b/>
          <w:color w:val="auto"/>
        </w:rPr>
      </w:pPr>
      <w:r w:rsidRPr="00A40189">
        <w:rPr>
          <w:rFonts w:cs="Arial"/>
          <w:b/>
          <w:color w:val="auto"/>
        </w:rPr>
        <w:t xml:space="preserve">New city leadership: </w:t>
      </w:r>
      <w:r w:rsidRPr="00A40189">
        <w:rPr>
          <w:rFonts w:cs="Arial"/>
          <w:color w:val="auto"/>
        </w:rPr>
        <w:t>engaging influential city leaders across the world with the latest cultural trends and policies</w:t>
      </w:r>
      <w:r w:rsidR="0085579E" w:rsidRPr="00A40189">
        <w:rPr>
          <w:rFonts w:cs="Arial"/>
          <w:color w:val="auto"/>
        </w:rPr>
        <w:t xml:space="preserve"> with one another e.g. Going Global, Cultural Olympiads.</w:t>
      </w:r>
    </w:p>
    <w:p w:rsidR="00460BE0" w:rsidRPr="00A40189" w:rsidRDefault="00460BE0" w:rsidP="00460BE0">
      <w:pPr>
        <w:spacing w:after="0" w:line="240" w:lineRule="auto"/>
        <w:rPr>
          <w:rFonts w:cs="Arial"/>
          <w:b/>
          <w:color w:val="auto"/>
        </w:rPr>
      </w:pPr>
    </w:p>
    <w:p w:rsidR="00460BE0" w:rsidRDefault="00460BE0" w:rsidP="00460BE0">
      <w:pPr>
        <w:spacing w:after="0" w:line="240" w:lineRule="auto"/>
        <w:rPr>
          <w:rFonts w:cs="Arial"/>
          <w:color w:val="auto"/>
        </w:rPr>
      </w:pPr>
      <w:r w:rsidRPr="00A40189">
        <w:rPr>
          <w:rFonts w:cs="Arial"/>
          <w:color w:val="auto"/>
        </w:rPr>
        <w:t xml:space="preserve">You can find out more about our work here: </w:t>
      </w:r>
      <w:hyperlink r:id="rId13" w:history="1">
        <w:r w:rsidRPr="00A40189">
          <w:rPr>
            <w:rStyle w:val="Hyperlink"/>
            <w:rFonts w:cs="Arial"/>
            <w:b/>
            <w:color w:val="auto"/>
          </w:rPr>
          <w:t>https://www.britishcouncil.org/arts</w:t>
        </w:r>
      </w:hyperlink>
      <w:r w:rsidRPr="00A40189">
        <w:rPr>
          <w:rFonts w:cs="Arial"/>
          <w:color w:val="auto"/>
        </w:rPr>
        <w:t xml:space="preserve"> </w:t>
      </w:r>
    </w:p>
    <w:p w:rsidR="00C63E3A" w:rsidRPr="00A40189" w:rsidRDefault="00C63E3A" w:rsidP="00460BE0">
      <w:pPr>
        <w:spacing w:after="0" w:line="240" w:lineRule="auto"/>
        <w:rPr>
          <w:rFonts w:cs="Arial"/>
          <w:color w:val="auto"/>
        </w:rPr>
      </w:pPr>
    </w:p>
    <w:p w:rsidR="0085579E" w:rsidRPr="00A40189" w:rsidRDefault="0085579E" w:rsidP="00460BE0">
      <w:pPr>
        <w:spacing w:after="0" w:line="240" w:lineRule="auto"/>
        <w:rPr>
          <w:rFonts w:cs="Arial"/>
          <w:color w:val="auto"/>
        </w:rPr>
      </w:pPr>
    </w:p>
    <w:p w:rsidR="00460BE0" w:rsidRPr="00A40189" w:rsidRDefault="00460BE0" w:rsidP="00460BE0">
      <w:pPr>
        <w:spacing w:after="0" w:line="240" w:lineRule="auto"/>
        <w:rPr>
          <w:rFonts w:eastAsia="Times New Roman" w:cs="Arial"/>
          <w:color w:val="auto"/>
          <w:lang w:eastAsia="en-GB"/>
        </w:rPr>
      </w:pPr>
      <w:r w:rsidRPr="00A40189">
        <w:rPr>
          <w:rFonts w:eastAsia="Times New Roman" w:cs="Arial"/>
          <w:color w:val="auto"/>
          <w:lang w:eastAsia="en-GB"/>
        </w:rPr>
        <w:t>What are the special social and cultural challenges presented by cities?</w:t>
      </w:r>
    </w:p>
    <w:p w:rsidR="00460BE0" w:rsidRPr="00A40189" w:rsidRDefault="00460BE0" w:rsidP="00460BE0">
      <w:pPr>
        <w:numPr>
          <w:ilvl w:val="0"/>
          <w:numId w:val="10"/>
        </w:numPr>
        <w:spacing w:after="0" w:line="240" w:lineRule="auto"/>
        <w:textAlignment w:val="baseline"/>
        <w:rPr>
          <w:rFonts w:eastAsia="Times New Roman" w:cs="Arial"/>
          <w:color w:val="auto"/>
          <w:lang w:eastAsia="en-GB"/>
        </w:rPr>
      </w:pPr>
      <w:r w:rsidRPr="00A40189">
        <w:rPr>
          <w:rFonts w:eastAsia="Times New Roman" w:cs="Arial"/>
          <w:color w:val="auto"/>
          <w:lang w:eastAsia="en-GB"/>
        </w:rPr>
        <w:t xml:space="preserve">Challenges to social cohesion caused by highly visible </w:t>
      </w:r>
      <w:r w:rsidRPr="00A40189">
        <w:rPr>
          <w:rFonts w:eastAsia="Times New Roman" w:cs="Arial"/>
          <w:bCs/>
          <w:color w:val="auto"/>
          <w:lang w:eastAsia="en-GB"/>
        </w:rPr>
        <w:t>inequalities.</w:t>
      </w:r>
    </w:p>
    <w:p w:rsidR="00460BE0" w:rsidRPr="00A40189" w:rsidRDefault="00460BE0" w:rsidP="00460BE0">
      <w:pPr>
        <w:numPr>
          <w:ilvl w:val="0"/>
          <w:numId w:val="10"/>
        </w:numPr>
        <w:spacing w:after="0" w:line="240" w:lineRule="auto"/>
        <w:textAlignment w:val="baseline"/>
        <w:rPr>
          <w:rFonts w:eastAsia="Times New Roman" w:cs="Arial"/>
          <w:color w:val="auto"/>
          <w:lang w:eastAsia="en-GB"/>
        </w:rPr>
      </w:pPr>
      <w:r w:rsidRPr="00A40189">
        <w:rPr>
          <w:rFonts w:eastAsia="Times New Roman" w:cs="Arial"/>
          <w:bCs/>
          <w:color w:val="auto"/>
          <w:lang w:eastAsia="en-GB"/>
        </w:rPr>
        <w:t>Fragmentation of communities</w:t>
      </w:r>
      <w:r w:rsidRPr="00A40189">
        <w:rPr>
          <w:rFonts w:eastAsia="Times New Roman" w:cs="Arial"/>
          <w:color w:val="auto"/>
          <w:lang w:eastAsia="en-GB"/>
        </w:rPr>
        <w:t xml:space="preserve"> caused by immigration.</w:t>
      </w:r>
    </w:p>
    <w:p w:rsidR="00460BE0" w:rsidRPr="00A40189" w:rsidRDefault="00460BE0" w:rsidP="00460BE0">
      <w:pPr>
        <w:numPr>
          <w:ilvl w:val="0"/>
          <w:numId w:val="10"/>
        </w:numPr>
        <w:spacing w:after="0" w:line="240" w:lineRule="auto"/>
        <w:textAlignment w:val="baseline"/>
        <w:rPr>
          <w:rFonts w:eastAsia="Times New Roman" w:cs="Arial"/>
          <w:color w:val="auto"/>
          <w:lang w:eastAsia="en-GB"/>
        </w:rPr>
      </w:pPr>
      <w:r w:rsidRPr="00A40189">
        <w:rPr>
          <w:rFonts w:eastAsia="Times New Roman" w:cs="Arial"/>
          <w:color w:val="auto"/>
          <w:lang w:eastAsia="en-GB"/>
        </w:rPr>
        <w:t xml:space="preserve">Concentration of </w:t>
      </w:r>
      <w:r w:rsidRPr="00A40189">
        <w:rPr>
          <w:rFonts w:eastAsia="Times New Roman" w:cs="Arial"/>
          <w:bCs/>
          <w:color w:val="auto"/>
          <w:lang w:eastAsia="en-GB"/>
        </w:rPr>
        <w:t>youth unemployment and skills gap</w:t>
      </w:r>
      <w:r w:rsidRPr="00A40189">
        <w:rPr>
          <w:rFonts w:eastAsia="Times New Roman" w:cs="Arial"/>
          <w:color w:val="auto"/>
          <w:lang w:eastAsia="en-GB"/>
        </w:rPr>
        <w:t>.</w:t>
      </w:r>
    </w:p>
    <w:p w:rsidR="00460BE0" w:rsidRPr="00A40189" w:rsidRDefault="00460BE0" w:rsidP="00460BE0">
      <w:pPr>
        <w:numPr>
          <w:ilvl w:val="0"/>
          <w:numId w:val="10"/>
        </w:numPr>
        <w:spacing w:after="0" w:line="240" w:lineRule="auto"/>
        <w:ind w:left="714" w:hanging="357"/>
        <w:textAlignment w:val="baseline"/>
        <w:rPr>
          <w:rFonts w:eastAsia="Times New Roman" w:cs="Arial"/>
          <w:color w:val="auto"/>
          <w:lang w:eastAsia="en-GB"/>
        </w:rPr>
      </w:pPr>
      <w:r w:rsidRPr="00A40189">
        <w:rPr>
          <w:rFonts w:eastAsia="Times New Roman" w:cs="Arial"/>
          <w:bCs/>
          <w:color w:val="auto"/>
          <w:lang w:eastAsia="en-GB"/>
        </w:rPr>
        <w:t>Urban planning failures</w:t>
      </w:r>
      <w:r w:rsidRPr="00A40189">
        <w:rPr>
          <w:rFonts w:eastAsia="Times New Roman" w:cs="Arial"/>
          <w:color w:val="auto"/>
          <w:lang w:eastAsia="en-GB"/>
        </w:rPr>
        <w:t>.</w:t>
      </w:r>
    </w:p>
    <w:p w:rsidR="00460BE0" w:rsidRPr="00A40189" w:rsidRDefault="00460BE0" w:rsidP="00460BE0">
      <w:pPr>
        <w:numPr>
          <w:ilvl w:val="0"/>
          <w:numId w:val="10"/>
        </w:numPr>
        <w:spacing w:after="0" w:line="240" w:lineRule="auto"/>
        <w:ind w:left="714" w:hanging="357"/>
        <w:textAlignment w:val="baseline"/>
        <w:rPr>
          <w:rFonts w:eastAsia="Times New Roman" w:cs="Arial"/>
          <w:color w:val="auto"/>
          <w:lang w:eastAsia="en-GB"/>
        </w:rPr>
      </w:pPr>
      <w:r w:rsidRPr="00A40189">
        <w:rPr>
          <w:rFonts w:eastAsia="Times New Roman" w:cs="Arial"/>
          <w:color w:val="auto"/>
          <w:lang w:eastAsia="en-GB"/>
        </w:rPr>
        <w:t xml:space="preserve">High proportion of </w:t>
      </w:r>
      <w:r w:rsidRPr="00A40189">
        <w:rPr>
          <w:rFonts w:eastAsia="Times New Roman" w:cs="Arial"/>
          <w:bCs/>
          <w:color w:val="auto"/>
          <w:lang w:eastAsia="en-GB"/>
        </w:rPr>
        <w:t>health and mental health issues</w:t>
      </w:r>
      <w:r w:rsidRPr="00A40189">
        <w:rPr>
          <w:rFonts w:eastAsia="Times New Roman" w:cs="Arial"/>
          <w:color w:val="auto"/>
          <w:lang w:eastAsia="en-GB"/>
        </w:rPr>
        <w:t>.</w:t>
      </w:r>
    </w:p>
    <w:p w:rsidR="00460BE0" w:rsidRPr="00A40189" w:rsidRDefault="00460BE0" w:rsidP="00460BE0">
      <w:pPr>
        <w:spacing w:after="0" w:line="240" w:lineRule="auto"/>
        <w:ind w:left="714"/>
        <w:textAlignment w:val="baseline"/>
        <w:rPr>
          <w:rFonts w:eastAsia="Times New Roman" w:cs="Arial"/>
          <w:color w:val="auto"/>
          <w:lang w:eastAsia="en-GB"/>
        </w:rPr>
      </w:pPr>
    </w:p>
    <w:p w:rsidR="00460BE0" w:rsidRPr="00A40189" w:rsidRDefault="00460BE0" w:rsidP="00460BE0">
      <w:pPr>
        <w:spacing w:after="0" w:line="240" w:lineRule="auto"/>
        <w:ind w:left="714"/>
        <w:textAlignment w:val="baseline"/>
        <w:rPr>
          <w:rFonts w:eastAsia="Times New Roman" w:cs="Arial"/>
          <w:color w:val="auto"/>
          <w:lang w:eastAsia="en-GB"/>
        </w:rPr>
      </w:pPr>
    </w:p>
    <w:p w:rsidR="00460BE0" w:rsidRPr="00A40189" w:rsidRDefault="00460BE0" w:rsidP="00460BE0">
      <w:pPr>
        <w:spacing w:after="0" w:line="240" w:lineRule="auto"/>
        <w:rPr>
          <w:rFonts w:eastAsia="Times New Roman" w:cs="Arial"/>
          <w:color w:val="auto"/>
          <w:lang w:eastAsia="en-GB"/>
        </w:rPr>
      </w:pPr>
      <w:r w:rsidRPr="00A40189">
        <w:rPr>
          <w:rFonts w:eastAsia="Times New Roman" w:cs="Arial"/>
          <w:color w:val="auto"/>
          <w:lang w:eastAsia="en-GB"/>
        </w:rPr>
        <w:t>Cities also create special opportunities for our Arts work making it easier to achieve high impact for face-to-face showcasing and capacity building.</w:t>
      </w:r>
    </w:p>
    <w:p w:rsidR="00460BE0" w:rsidRPr="00A40189" w:rsidRDefault="00460BE0" w:rsidP="00460BE0">
      <w:pPr>
        <w:numPr>
          <w:ilvl w:val="0"/>
          <w:numId w:val="9"/>
        </w:numPr>
        <w:spacing w:after="0" w:line="240" w:lineRule="auto"/>
        <w:textAlignment w:val="baseline"/>
        <w:rPr>
          <w:rFonts w:eastAsia="Times New Roman" w:cs="Arial"/>
          <w:color w:val="auto"/>
          <w:lang w:eastAsia="en-GB"/>
        </w:rPr>
      </w:pPr>
      <w:r w:rsidRPr="00A40189">
        <w:rPr>
          <w:rFonts w:eastAsia="Times New Roman" w:cs="Arial"/>
          <w:color w:val="auto"/>
          <w:lang w:eastAsia="en-GB"/>
        </w:rPr>
        <w:t>Volume of potential audience in different target groups</w:t>
      </w:r>
    </w:p>
    <w:p w:rsidR="00460BE0" w:rsidRPr="00A40189" w:rsidRDefault="00460BE0" w:rsidP="00460BE0">
      <w:pPr>
        <w:numPr>
          <w:ilvl w:val="0"/>
          <w:numId w:val="9"/>
        </w:numPr>
        <w:spacing w:after="0" w:line="240" w:lineRule="auto"/>
        <w:textAlignment w:val="baseline"/>
        <w:rPr>
          <w:rFonts w:eastAsia="Times New Roman" w:cs="Arial"/>
          <w:color w:val="auto"/>
          <w:lang w:eastAsia="en-GB"/>
        </w:rPr>
      </w:pPr>
      <w:r w:rsidRPr="00A40189">
        <w:rPr>
          <w:rFonts w:eastAsia="Times New Roman" w:cs="Arial"/>
          <w:color w:val="auto"/>
          <w:lang w:eastAsia="en-GB"/>
        </w:rPr>
        <w:t>Concentration of communities</w:t>
      </w:r>
    </w:p>
    <w:p w:rsidR="00460BE0" w:rsidRPr="00A40189" w:rsidRDefault="00460BE0" w:rsidP="00460BE0">
      <w:pPr>
        <w:numPr>
          <w:ilvl w:val="0"/>
          <w:numId w:val="9"/>
        </w:numPr>
        <w:spacing w:after="0" w:line="240" w:lineRule="auto"/>
        <w:textAlignment w:val="baseline"/>
        <w:rPr>
          <w:rFonts w:eastAsia="Times New Roman" w:cs="Arial"/>
          <w:color w:val="auto"/>
          <w:lang w:eastAsia="en-GB"/>
        </w:rPr>
      </w:pPr>
      <w:r w:rsidRPr="00A40189">
        <w:rPr>
          <w:rFonts w:eastAsia="Times New Roman" w:cs="Arial"/>
          <w:color w:val="auto"/>
          <w:lang w:eastAsia="en-GB"/>
        </w:rPr>
        <w:t>Public spaces (and transport systems) with large amounts of through traffic</w:t>
      </w:r>
    </w:p>
    <w:p w:rsidR="00460BE0" w:rsidRPr="00A40189" w:rsidRDefault="00460BE0" w:rsidP="00460BE0">
      <w:pPr>
        <w:numPr>
          <w:ilvl w:val="0"/>
          <w:numId w:val="9"/>
        </w:numPr>
        <w:spacing w:after="0" w:line="240" w:lineRule="auto"/>
        <w:textAlignment w:val="baseline"/>
        <w:rPr>
          <w:rFonts w:eastAsia="Times New Roman" w:cs="Arial"/>
          <w:color w:val="auto"/>
          <w:lang w:eastAsia="en-GB"/>
        </w:rPr>
      </w:pPr>
      <w:r w:rsidRPr="00A40189">
        <w:rPr>
          <w:rFonts w:eastAsia="Times New Roman" w:cs="Arial"/>
          <w:color w:val="auto"/>
          <w:lang w:eastAsia="en-GB"/>
        </w:rPr>
        <w:t>Strong infrastructure of Arts Organisations to partner with</w:t>
      </w:r>
    </w:p>
    <w:p w:rsidR="00460BE0" w:rsidRPr="00A40189" w:rsidRDefault="00460BE0" w:rsidP="00460BE0">
      <w:pPr>
        <w:numPr>
          <w:ilvl w:val="0"/>
          <w:numId w:val="9"/>
        </w:numPr>
        <w:spacing w:after="0" w:line="240" w:lineRule="auto"/>
        <w:ind w:left="714" w:hanging="357"/>
        <w:textAlignment w:val="baseline"/>
        <w:rPr>
          <w:rFonts w:eastAsia="Times New Roman" w:cs="Arial"/>
          <w:color w:val="auto"/>
          <w:lang w:eastAsia="en-GB"/>
        </w:rPr>
      </w:pPr>
      <w:r w:rsidRPr="00A40189">
        <w:rPr>
          <w:rFonts w:eastAsia="Times New Roman" w:cs="Arial"/>
          <w:color w:val="auto"/>
          <w:lang w:eastAsia="en-GB"/>
        </w:rPr>
        <w:t>Strong social media presence</w:t>
      </w:r>
    </w:p>
    <w:p w:rsidR="00460BE0" w:rsidRPr="00A40189" w:rsidRDefault="00460BE0" w:rsidP="00460BE0">
      <w:pPr>
        <w:numPr>
          <w:ilvl w:val="0"/>
          <w:numId w:val="9"/>
        </w:numPr>
        <w:spacing w:after="0" w:line="240" w:lineRule="auto"/>
        <w:ind w:left="714" w:hanging="357"/>
        <w:textAlignment w:val="baseline"/>
        <w:rPr>
          <w:rFonts w:eastAsia="Times New Roman" w:cs="Arial"/>
          <w:color w:val="auto"/>
          <w:lang w:eastAsia="en-GB"/>
        </w:rPr>
      </w:pPr>
      <w:r w:rsidRPr="00A40189">
        <w:rPr>
          <w:rFonts w:eastAsia="Times New Roman" w:cs="Arial"/>
          <w:color w:val="auto"/>
          <w:lang w:eastAsia="en-GB"/>
        </w:rPr>
        <w:t>Cities lend themselves to cross-artform programmes</w:t>
      </w:r>
    </w:p>
    <w:p w:rsidR="00460BE0" w:rsidRPr="00A40189" w:rsidRDefault="00460BE0" w:rsidP="00460BE0">
      <w:pPr>
        <w:numPr>
          <w:ilvl w:val="0"/>
          <w:numId w:val="9"/>
        </w:numPr>
        <w:spacing w:after="0" w:line="240" w:lineRule="auto"/>
        <w:ind w:left="714" w:hanging="357"/>
        <w:textAlignment w:val="baseline"/>
        <w:rPr>
          <w:rFonts w:eastAsia="Times New Roman" w:cs="Arial"/>
          <w:color w:val="auto"/>
          <w:lang w:eastAsia="en-GB"/>
        </w:rPr>
      </w:pPr>
      <w:r w:rsidRPr="00A40189">
        <w:rPr>
          <w:rFonts w:eastAsia="Times New Roman" w:cs="Arial"/>
          <w:color w:val="auto"/>
          <w:lang w:eastAsia="en-GB"/>
        </w:rPr>
        <w:t xml:space="preserve">Ability </w:t>
      </w:r>
    </w:p>
    <w:p w:rsidR="00460BE0" w:rsidRPr="00A40189" w:rsidRDefault="00460BE0" w:rsidP="00460BE0">
      <w:pPr>
        <w:numPr>
          <w:ilvl w:val="0"/>
          <w:numId w:val="9"/>
        </w:numPr>
        <w:spacing w:after="0" w:line="240" w:lineRule="auto"/>
        <w:ind w:left="714" w:hanging="357"/>
        <w:textAlignment w:val="baseline"/>
        <w:rPr>
          <w:rFonts w:eastAsia="Times New Roman" w:cs="Arial"/>
          <w:color w:val="auto"/>
          <w:lang w:eastAsia="en-GB"/>
        </w:rPr>
      </w:pPr>
      <w:r w:rsidRPr="00A40189">
        <w:rPr>
          <w:rFonts w:eastAsia="Times New Roman" w:cs="Arial"/>
          <w:color w:val="auto"/>
          <w:lang w:eastAsia="en-GB"/>
        </w:rPr>
        <w:t xml:space="preserve">Dynamic: attract + generate talent, ideas, new tech </w:t>
      </w:r>
    </w:p>
    <w:p w:rsidR="00460BE0" w:rsidRPr="00834271" w:rsidRDefault="00460BE0" w:rsidP="00460BE0">
      <w:pPr>
        <w:rPr>
          <w:rFonts w:cs="Arial"/>
        </w:rPr>
      </w:pPr>
    </w:p>
    <w:p w:rsidR="00040419" w:rsidRPr="00E74FF1" w:rsidRDefault="00040419" w:rsidP="00E74FF1">
      <w:pPr>
        <w:rPr>
          <w:rFonts w:eastAsiaTheme="majorEastAsia"/>
        </w:rPr>
      </w:pPr>
    </w:p>
    <w:sectPr w:rsidR="00040419" w:rsidRPr="00E74FF1" w:rsidSect="00B12D32">
      <w:headerReference w:type="default" r:id="rId14"/>
      <w:footerReference w:type="even" r:id="rId15"/>
      <w:footerReference w:type="default" r:id="rId16"/>
      <w:headerReference w:type="first" r:id="rId17"/>
      <w:footerReference w:type="first" r:id="rId18"/>
      <w:pgSz w:w="11900" w:h="16840"/>
      <w:pgMar w:top="851" w:right="851" w:bottom="567" w:left="851"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A4" w:rsidRDefault="00A376A4" w:rsidP="00537F25">
      <w:r>
        <w:separator/>
      </w:r>
    </w:p>
    <w:p w:rsidR="00A376A4" w:rsidRDefault="00A376A4"/>
  </w:endnote>
  <w:endnote w:type="continuationSeparator" w:id="0">
    <w:p w:rsidR="00A376A4" w:rsidRDefault="00A376A4" w:rsidP="00537F25">
      <w:r>
        <w:continuationSeparator/>
      </w:r>
    </w:p>
    <w:p w:rsidR="00A376A4" w:rsidRDefault="00A37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3A" w:rsidRDefault="00C5533A" w:rsidP="007C4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D32">
      <w:rPr>
        <w:rStyle w:val="PageNumber"/>
        <w:noProof/>
      </w:rPr>
      <w:t>2</w:t>
    </w:r>
    <w:r>
      <w:rPr>
        <w:rStyle w:val="PageNumber"/>
      </w:rPr>
      <w:fldChar w:fldCharType="end"/>
    </w:r>
  </w:p>
  <w:p w:rsidR="00C5533A" w:rsidRDefault="00C5533A" w:rsidP="007C4075">
    <w:pPr>
      <w:pStyle w:val="Footer"/>
      <w:ind w:right="360"/>
    </w:pPr>
  </w:p>
  <w:p w:rsidR="00C5533A" w:rsidRDefault="00C553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339064"/>
      <w:docPartObj>
        <w:docPartGallery w:val="Page Numbers (Bottom of Page)"/>
        <w:docPartUnique/>
      </w:docPartObj>
    </w:sdtPr>
    <w:sdtEndPr>
      <w:rPr>
        <w:noProof/>
      </w:rPr>
    </w:sdtEndPr>
    <w:sdtContent>
      <w:p w:rsidR="00795C6A" w:rsidRDefault="00795C6A">
        <w:pPr>
          <w:pStyle w:val="Footer"/>
          <w:jc w:val="right"/>
        </w:pPr>
        <w:r>
          <w:fldChar w:fldCharType="begin"/>
        </w:r>
        <w:r>
          <w:instrText xml:space="preserve"> PAGE   \* MERGEFORMAT </w:instrText>
        </w:r>
        <w:r>
          <w:fldChar w:fldCharType="separate"/>
        </w:r>
        <w:r w:rsidR="00165576">
          <w:rPr>
            <w:noProof/>
          </w:rPr>
          <w:t>4</w:t>
        </w:r>
        <w:r>
          <w:rPr>
            <w:noProof/>
          </w:rPr>
          <w:fldChar w:fldCharType="end"/>
        </w:r>
      </w:p>
    </w:sdtContent>
  </w:sdt>
  <w:p w:rsidR="00C5533A" w:rsidRDefault="00C553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3A" w:rsidRDefault="00C5533A" w:rsidP="00BC3BCB">
    <w:pPr>
      <w:pStyle w:val="Footer"/>
      <w:tabs>
        <w:tab w:val="clear" w:pos="4320"/>
        <w:tab w:val="clear" w:pos="8640"/>
        <w:tab w:val="left" w:pos="13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A4" w:rsidRDefault="00A376A4" w:rsidP="00537F25">
      <w:r>
        <w:separator/>
      </w:r>
    </w:p>
    <w:p w:rsidR="00A376A4" w:rsidRDefault="00A376A4"/>
  </w:footnote>
  <w:footnote w:type="continuationSeparator" w:id="0">
    <w:p w:rsidR="00A376A4" w:rsidRDefault="00A376A4" w:rsidP="00537F25">
      <w:r>
        <w:continuationSeparator/>
      </w:r>
    </w:p>
    <w:p w:rsidR="00A376A4" w:rsidRDefault="00A376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6A" w:rsidRDefault="00795C6A" w:rsidP="00795C6A">
    <w:pPr>
      <w:pStyle w:val="Header"/>
      <w:tabs>
        <w:tab w:val="clear" w:pos="4320"/>
        <w:tab w:val="clear" w:pos="8640"/>
        <w:tab w:val="center" w:pos="5099"/>
        <w:tab w:val="left" w:pos="8214"/>
        <w:tab w:val="right" w:pos="10198"/>
      </w:tabs>
      <w:spacing w:after="0"/>
      <w:jc w:val="right"/>
    </w:pPr>
    <w:r>
      <w:rPr>
        <w:noProof/>
        <w:lang w:val="en-GB" w:eastAsia="en-GB"/>
      </w:rPr>
      <w:drawing>
        <wp:anchor distT="0" distB="0" distL="114300" distR="114300" simplePos="0" relativeHeight="251665408" behindDoc="1" locked="0" layoutInCell="1" allowOverlap="1" wp14:anchorId="19306F0B" wp14:editId="7220BEC0">
          <wp:simplePos x="0" y="0"/>
          <wp:positionH relativeFrom="column">
            <wp:posOffset>47625</wp:posOffset>
          </wp:positionH>
          <wp:positionV relativeFrom="paragraph">
            <wp:posOffset>-16510</wp:posOffset>
          </wp:positionV>
          <wp:extent cx="1533525" cy="457200"/>
          <wp:effectExtent l="0" t="0" r="9525" b="0"/>
          <wp:wrapTight wrapText="bothSides">
            <wp:wrapPolygon edited="0">
              <wp:start x="0" y="0"/>
              <wp:lineTo x="0" y="20700"/>
              <wp:lineTo x="21466" y="20700"/>
              <wp:lineTo x="21466" y="0"/>
              <wp:lineTo x="0" y="0"/>
            </wp:wrapPolygon>
          </wp:wrapTight>
          <wp:docPr id="4" name="Picture 4" descr="bc-stacked-p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tacked-pms logo"/>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95C6A" w:rsidRPr="00E01441" w:rsidRDefault="00602761" w:rsidP="00795C6A">
    <w:pPr>
      <w:pStyle w:val="Header"/>
      <w:tabs>
        <w:tab w:val="clear" w:pos="4320"/>
        <w:tab w:val="clear" w:pos="8640"/>
        <w:tab w:val="center" w:pos="5099"/>
        <w:tab w:val="left" w:pos="8214"/>
        <w:tab w:val="right" w:pos="10198"/>
      </w:tabs>
      <w:spacing w:after="0"/>
      <w:jc w:val="right"/>
      <w:rPr>
        <w:color w:val="FC4C78"/>
      </w:rPr>
    </w:pPr>
    <w:r>
      <w:rPr>
        <w:color w:val="FC4C78"/>
      </w:rPr>
      <w:t>www.britishcouncil.org/creativeconomy</w:t>
    </w:r>
  </w:p>
  <w:p w:rsidR="00B12D32" w:rsidRDefault="00B12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6A" w:rsidRPr="00E01441" w:rsidRDefault="00795C6A" w:rsidP="00E01441">
    <w:pPr>
      <w:pStyle w:val="Header"/>
      <w:tabs>
        <w:tab w:val="clear" w:pos="4320"/>
        <w:tab w:val="clear" w:pos="8640"/>
        <w:tab w:val="center" w:pos="5099"/>
        <w:tab w:val="left" w:pos="8214"/>
        <w:tab w:val="right" w:pos="10198"/>
      </w:tabs>
      <w:spacing w:after="0"/>
      <w:rPr>
        <w:color w:val="FC4C78"/>
      </w:rPr>
    </w:pPr>
    <w:r>
      <w:rPr>
        <w:noProof/>
        <w:lang w:val="en-GB" w:eastAsia="en-GB"/>
      </w:rPr>
      <w:drawing>
        <wp:anchor distT="0" distB="0" distL="114300" distR="114300" simplePos="0" relativeHeight="251663360" behindDoc="1" locked="0" layoutInCell="1" allowOverlap="1" wp14:anchorId="5E44710A" wp14:editId="02B1887E">
          <wp:simplePos x="0" y="0"/>
          <wp:positionH relativeFrom="column">
            <wp:posOffset>47625</wp:posOffset>
          </wp:positionH>
          <wp:positionV relativeFrom="paragraph">
            <wp:posOffset>-16510</wp:posOffset>
          </wp:positionV>
          <wp:extent cx="1533525" cy="457200"/>
          <wp:effectExtent l="0" t="0" r="9525" b="0"/>
          <wp:wrapTight wrapText="bothSides">
            <wp:wrapPolygon edited="0">
              <wp:start x="0" y="0"/>
              <wp:lineTo x="0" y="20700"/>
              <wp:lineTo x="21466" y="20700"/>
              <wp:lineTo x="21466" y="0"/>
              <wp:lineTo x="0" y="0"/>
            </wp:wrapPolygon>
          </wp:wrapTight>
          <wp:docPr id="3" name="Picture 3" descr="bc-stacked-p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tacked-pms logo"/>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02761" w:rsidRPr="00E01441" w:rsidRDefault="00795C6A" w:rsidP="00602761">
    <w:pPr>
      <w:pStyle w:val="Header"/>
      <w:tabs>
        <w:tab w:val="clear" w:pos="4320"/>
        <w:tab w:val="clear" w:pos="8640"/>
        <w:tab w:val="center" w:pos="5099"/>
        <w:tab w:val="left" w:pos="8214"/>
        <w:tab w:val="right" w:pos="10198"/>
      </w:tabs>
      <w:spacing w:after="0"/>
      <w:jc w:val="right"/>
      <w:rPr>
        <w:color w:val="FC4C78"/>
      </w:rPr>
    </w:pPr>
    <w:r w:rsidRPr="00E01441">
      <w:rPr>
        <w:color w:val="FC4C78"/>
      </w:rPr>
      <w:t>www.</w:t>
    </w:r>
    <w:r w:rsidR="00602761">
      <w:rPr>
        <w:color w:val="FC4C78"/>
      </w:rPr>
      <w:t xml:space="preserve">britishcouncil.org/creativeconomy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5D5E"/>
    <w:multiLevelType w:val="hybridMultilevel"/>
    <w:tmpl w:val="4512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E5274"/>
    <w:multiLevelType w:val="hybridMultilevel"/>
    <w:tmpl w:val="E594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B4199"/>
    <w:multiLevelType w:val="hybridMultilevel"/>
    <w:tmpl w:val="4C70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356026"/>
    <w:multiLevelType w:val="multilevel"/>
    <w:tmpl w:val="D11C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30FAC"/>
    <w:multiLevelType w:val="hybridMultilevel"/>
    <w:tmpl w:val="8F60F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DD0EFA"/>
    <w:multiLevelType w:val="hybridMultilevel"/>
    <w:tmpl w:val="0D921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8D33F4"/>
    <w:multiLevelType w:val="hybridMultilevel"/>
    <w:tmpl w:val="A688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77595"/>
    <w:multiLevelType w:val="multilevel"/>
    <w:tmpl w:val="3570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5D4D94"/>
    <w:multiLevelType w:val="hybridMultilevel"/>
    <w:tmpl w:val="F6EA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F7A43"/>
    <w:multiLevelType w:val="hybridMultilevel"/>
    <w:tmpl w:val="612C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EA122A"/>
    <w:multiLevelType w:val="hybridMultilevel"/>
    <w:tmpl w:val="03E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03964"/>
    <w:multiLevelType w:val="hybridMultilevel"/>
    <w:tmpl w:val="00C61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8"/>
  </w:num>
  <w:num w:numId="5">
    <w:abstractNumId w:val="6"/>
  </w:num>
  <w:num w:numId="6">
    <w:abstractNumId w:val="5"/>
  </w:num>
  <w:num w:numId="7">
    <w:abstractNumId w:val="2"/>
  </w:num>
  <w:num w:numId="8">
    <w:abstractNumId w:val="4"/>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o:colormru v:ext="edit" colors="#c8102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5"/>
    <w:rsid w:val="00010A6A"/>
    <w:rsid w:val="000120A8"/>
    <w:rsid w:val="00040419"/>
    <w:rsid w:val="00061D1E"/>
    <w:rsid w:val="00062A5D"/>
    <w:rsid w:val="00084131"/>
    <w:rsid w:val="0009542E"/>
    <w:rsid w:val="000D355A"/>
    <w:rsid w:val="000F624A"/>
    <w:rsid w:val="00165576"/>
    <w:rsid w:val="00167AE8"/>
    <w:rsid w:val="00174C4A"/>
    <w:rsid w:val="001B089C"/>
    <w:rsid w:val="001B35EE"/>
    <w:rsid w:val="001E3457"/>
    <w:rsid w:val="001F30B2"/>
    <w:rsid w:val="00226753"/>
    <w:rsid w:val="00231156"/>
    <w:rsid w:val="00264520"/>
    <w:rsid w:val="002727C0"/>
    <w:rsid w:val="00290A82"/>
    <w:rsid w:val="002A4A0D"/>
    <w:rsid w:val="002D3DA5"/>
    <w:rsid w:val="002D5F81"/>
    <w:rsid w:val="002E119A"/>
    <w:rsid w:val="00303158"/>
    <w:rsid w:val="0033537F"/>
    <w:rsid w:val="00363296"/>
    <w:rsid w:val="00374085"/>
    <w:rsid w:val="0037437B"/>
    <w:rsid w:val="00375AD6"/>
    <w:rsid w:val="00383F2C"/>
    <w:rsid w:val="00386A73"/>
    <w:rsid w:val="003B76C1"/>
    <w:rsid w:val="003C636E"/>
    <w:rsid w:val="003F7412"/>
    <w:rsid w:val="00402333"/>
    <w:rsid w:val="004214ED"/>
    <w:rsid w:val="0044399C"/>
    <w:rsid w:val="00460BE0"/>
    <w:rsid w:val="00491BB5"/>
    <w:rsid w:val="004D0D80"/>
    <w:rsid w:val="004F31F5"/>
    <w:rsid w:val="0051090E"/>
    <w:rsid w:val="00536F18"/>
    <w:rsid w:val="00537F25"/>
    <w:rsid w:val="00557ABB"/>
    <w:rsid w:val="005802F7"/>
    <w:rsid w:val="005A4B0D"/>
    <w:rsid w:val="005B637B"/>
    <w:rsid w:val="005D6B8A"/>
    <w:rsid w:val="005F50CA"/>
    <w:rsid w:val="00601A66"/>
    <w:rsid w:val="00602761"/>
    <w:rsid w:val="006308C0"/>
    <w:rsid w:val="00641316"/>
    <w:rsid w:val="00646777"/>
    <w:rsid w:val="006879BB"/>
    <w:rsid w:val="00690229"/>
    <w:rsid w:val="00695996"/>
    <w:rsid w:val="006E0533"/>
    <w:rsid w:val="00705A5E"/>
    <w:rsid w:val="007150E8"/>
    <w:rsid w:val="0071580C"/>
    <w:rsid w:val="0073316F"/>
    <w:rsid w:val="007542EF"/>
    <w:rsid w:val="00786A38"/>
    <w:rsid w:val="00795C6A"/>
    <w:rsid w:val="00797B5D"/>
    <w:rsid w:val="007C4075"/>
    <w:rsid w:val="007F2168"/>
    <w:rsid w:val="00811785"/>
    <w:rsid w:val="008149FB"/>
    <w:rsid w:val="00815FD3"/>
    <w:rsid w:val="008254A7"/>
    <w:rsid w:val="00836CB5"/>
    <w:rsid w:val="0085579E"/>
    <w:rsid w:val="00876AF6"/>
    <w:rsid w:val="008A63F0"/>
    <w:rsid w:val="008B6973"/>
    <w:rsid w:val="008C5BAE"/>
    <w:rsid w:val="008C7B64"/>
    <w:rsid w:val="008D0849"/>
    <w:rsid w:val="008D1D0B"/>
    <w:rsid w:val="008D2B56"/>
    <w:rsid w:val="008F290D"/>
    <w:rsid w:val="0091316F"/>
    <w:rsid w:val="00924547"/>
    <w:rsid w:val="00977F78"/>
    <w:rsid w:val="009860AB"/>
    <w:rsid w:val="009B1DB4"/>
    <w:rsid w:val="009D38F1"/>
    <w:rsid w:val="00A37472"/>
    <w:rsid w:val="00A376A4"/>
    <w:rsid w:val="00A40189"/>
    <w:rsid w:val="00A537E4"/>
    <w:rsid w:val="00A94DE0"/>
    <w:rsid w:val="00AB076C"/>
    <w:rsid w:val="00AD17BF"/>
    <w:rsid w:val="00AD4AC1"/>
    <w:rsid w:val="00B06707"/>
    <w:rsid w:val="00B12D32"/>
    <w:rsid w:val="00B279D9"/>
    <w:rsid w:val="00B50375"/>
    <w:rsid w:val="00B50E54"/>
    <w:rsid w:val="00B53C9B"/>
    <w:rsid w:val="00B86434"/>
    <w:rsid w:val="00BC3BCB"/>
    <w:rsid w:val="00BE092A"/>
    <w:rsid w:val="00BF4C39"/>
    <w:rsid w:val="00C07E87"/>
    <w:rsid w:val="00C11671"/>
    <w:rsid w:val="00C15DA2"/>
    <w:rsid w:val="00C201AB"/>
    <w:rsid w:val="00C22175"/>
    <w:rsid w:val="00C33097"/>
    <w:rsid w:val="00C363F0"/>
    <w:rsid w:val="00C373ED"/>
    <w:rsid w:val="00C5533A"/>
    <w:rsid w:val="00C57DA4"/>
    <w:rsid w:val="00C63E3A"/>
    <w:rsid w:val="00C76439"/>
    <w:rsid w:val="00C812D7"/>
    <w:rsid w:val="00CD6143"/>
    <w:rsid w:val="00CF26B4"/>
    <w:rsid w:val="00CF4C38"/>
    <w:rsid w:val="00D032D1"/>
    <w:rsid w:val="00D347B5"/>
    <w:rsid w:val="00D40542"/>
    <w:rsid w:val="00D53F43"/>
    <w:rsid w:val="00D624D7"/>
    <w:rsid w:val="00D81ADC"/>
    <w:rsid w:val="00DD3E71"/>
    <w:rsid w:val="00DD731D"/>
    <w:rsid w:val="00DF710F"/>
    <w:rsid w:val="00E01441"/>
    <w:rsid w:val="00E17F66"/>
    <w:rsid w:val="00E54553"/>
    <w:rsid w:val="00E74FF1"/>
    <w:rsid w:val="00E84863"/>
    <w:rsid w:val="00EA1E3F"/>
    <w:rsid w:val="00EB2C37"/>
    <w:rsid w:val="00F02B43"/>
    <w:rsid w:val="00F11FD9"/>
    <w:rsid w:val="00F245D8"/>
    <w:rsid w:val="00F24764"/>
    <w:rsid w:val="00F52370"/>
    <w:rsid w:val="00F57B9C"/>
    <w:rsid w:val="00F905A5"/>
    <w:rsid w:val="00FA4B39"/>
    <w:rsid w:val="00FA5C5F"/>
    <w:rsid w:val="00FB013A"/>
    <w:rsid w:val="00FB6236"/>
    <w:rsid w:val="00FB6C90"/>
    <w:rsid w:val="00FC0B8D"/>
    <w:rsid w:val="00FC6C77"/>
    <w:rsid w:val="00FC72C6"/>
    <w:rsid w:val="00FE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c8102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6753"/>
    <w:pPr>
      <w:spacing w:after="260" w:line="260" w:lineRule="exact"/>
    </w:pPr>
    <w:rPr>
      <w:rFonts w:ascii="Arial" w:hAnsi="Arial"/>
      <w:color w:val="4A4A4A"/>
      <w:sz w:val="22"/>
      <w:szCs w:val="22"/>
    </w:rPr>
  </w:style>
  <w:style w:type="paragraph" w:styleId="Heading1">
    <w:name w:val="heading 1"/>
    <w:next w:val="Normal"/>
    <w:link w:val="Heading1Char"/>
    <w:uiPriority w:val="9"/>
    <w:qFormat/>
    <w:rsid w:val="00C5533A"/>
    <w:pPr>
      <w:keepNext/>
      <w:keepLines/>
      <w:spacing w:before="600" w:after="200" w:line="400" w:lineRule="exact"/>
      <w:outlineLvl w:val="0"/>
    </w:pPr>
    <w:rPr>
      <w:rFonts w:ascii="Arial Black" w:eastAsiaTheme="majorEastAsia" w:hAnsi="Arial Black" w:cstheme="majorBidi"/>
      <w:caps/>
      <w:color w:val="E10098"/>
      <w:spacing w:val="-2"/>
      <w:sz w:val="40"/>
      <w:szCs w:val="40"/>
    </w:rPr>
  </w:style>
  <w:style w:type="paragraph" w:styleId="Heading2">
    <w:name w:val="heading 2"/>
    <w:next w:val="Normal"/>
    <w:link w:val="Heading2Char"/>
    <w:uiPriority w:val="9"/>
    <w:unhideWhenUsed/>
    <w:qFormat/>
    <w:rsid w:val="00226753"/>
    <w:pPr>
      <w:keepNext/>
      <w:keepLines/>
      <w:spacing w:after="200" w:line="400" w:lineRule="exact"/>
      <w:outlineLvl w:val="1"/>
    </w:pPr>
    <w:rPr>
      <w:rFonts w:ascii="Arial" w:eastAsiaTheme="majorEastAsia" w:hAnsi="Arial" w:cstheme="majorBidi"/>
      <w:color w:val="4A4A4A"/>
      <w:sz w:val="34"/>
      <w:szCs w:val="34"/>
    </w:rPr>
  </w:style>
  <w:style w:type="paragraph" w:styleId="Heading3">
    <w:name w:val="heading 3"/>
    <w:next w:val="Normal"/>
    <w:link w:val="Heading3Char"/>
    <w:uiPriority w:val="9"/>
    <w:unhideWhenUsed/>
    <w:qFormat/>
    <w:rsid w:val="00226753"/>
    <w:pPr>
      <w:keepNext/>
      <w:keepLines/>
      <w:spacing w:before="600" w:after="200" w:line="400" w:lineRule="exact"/>
      <w:outlineLvl w:val="2"/>
    </w:pPr>
    <w:rPr>
      <w:rFonts w:ascii="Arial" w:eastAsiaTheme="majorEastAsia" w:hAnsi="Arial" w:cstheme="majorBidi"/>
      <w:color w:val="4A4A4A"/>
      <w:sz w:val="34"/>
      <w:szCs w:val="34"/>
    </w:rPr>
  </w:style>
  <w:style w:type="paragraph" w:styleId="Heading4">
    <w:name w:val="heading 4"/>
    <w:next w:val="Normal"/>
    <w:link w:val="Heading4Char"/>
    <w:uiPriority w:val="9"/>
    <w:unhideWhenUsed/>
    <w:qFormat/>
    <w:rsid w:val="00226753"/>
    <w:pPr>
      <w:keepNext/>
      <w:keepLines/>
      <w:spacing w:before="260" w:line="260" w:lineRule="exact"/>
      <w:outlineLvl w:val="3"/>
    </w:pPr>
    <w:rPr>
      <w:rFonts w:ascii="Arial" w:eastAsiaTheme="majorEastAsia" w:hAnsi="Arial" w:cstheme="majorBidi"/>
      <w:b/>
      <w:bCs/>
      <w:color w:val="4A4A4A"/>
      <w:sz w:val="22"/>
      <w:szCs w:val="22"/>
    </w:rPr>
  </w:style>
  <w:style w:type="paragraph" w:styleId="Heading5">
    <w:name w:val="heading 5"/>
    <w:basedOn w:val="Normal"/>
    <w:next w:val="Normal"/>
    <w:link w:val="Heading5Char"/>
    <w:uiPriority w:val="9"/>
    <w:semiHidden/>
    <w:unhideWhenUsed/>
    <w:rsid w:val="006959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1F5"/>
    <w:rPr>
      <w:rFonts w:ascii="Lucida Grande" w:hAnsi="Lucida Grande" w:cs="Lucida Grande"/>
      <w:sz w:val="18"/>
      <w:szCs w:val="18"/>
    </w:rPr>
  </w:style>
  <w:style w:type="paragraph" w:styleId="Header">
    <w:name w:val="header"/>
    <w:basedOn w:val="Normal"/>
    <w:link w:val="HeaderChar"/>
    <w:unhideWhenUsed/>
    <w:rsid w:val="00537F25"/>
    <w:pPr>
      <w:tabs>
        <w:tab w:val="center" w:pos="4320"/>
        <w:tab w:val="right" w:pos="8640"/>
      </w:tabs>
    </w:pPr>
  </w:style>
  <w:style w:type="character" w:customStyle="1" w:styleId="HeaderChar">
    <w:name w:val="Header Char"/>
    <w:basedOn w:val="DefaultParagraphFont"/>
    <w:link w:val="Header"/>
    <w:uiPriority w:val="99"/>
    <w:rsid w:val="00537F25"/>
  </w:style>
  <w:style w:type="paragraph" w:styleId="Footer">
    <w:name w:val="footer"/>
    <w:basedOn w:val="Normal"/>
    <w:link w:val="FooterChar"/>
    <w:uiPriority w:val="99"/>
    <w:unhideWhenUsed/>
    <w:rsid w:val="00537F25"/>
    <w:pPr>
      <w:tabs>
        <w:tab w:val="center" w:pos="4320"/>
        <w:tab w:val="right" w:pos="8640"/>
      </w:tabs>
    </w:pPr>
  </w:style>
  <w:style w:type="character" w:customStyle="1" w:styleId="FooterChar">
    <w:name w:val="Footer Char"/>
    <w:basedOn w:val="DefaultParagraphFont"/>
    <w:link w:val="Footer"/>
    <w:uiPriority w:val="99"/>
    <w:rsid w:val="00537F25"/>
  </w:style>
  <w:style w:type="paragraph" w:styleId="ListParagraph">
    <w:name w:val="List Paragraph"/>
    <w:basedOn w:val="Normal"/>
    <w:uiPriority w:val="34"/>
    <w:qFormat/>
    <w:rsid w:val="008149FB"/>
    <w:pPr>
      <w:ind w:left="720"/>
      <w:contextualSpacing/>
    </w:pPr>
  </w:style>
  <w:style w:type="paragraph" w:styleId="Title">
    <w:name w:val="Title"/>
    <w:next w:val="Normal"/>
    <w:link w:val="TitleChar"/>
    <w:uiPriority w:val="10"/>
    <w:qFormat/>
    <w:rsid w:val="00C5533A"/>
    <w:pPr>
      <w:spacing w:line="440" w:lineRule="exact"/>
      <w:contextualSpacing/>
    </w:pPr>
    <w:rPr>
      <w:rFonts w:ascii="Arial Black" w:eastAsiaTheme="majorEastAsia" w:hAnsi="Arial Black" w:cstheme="majorBidi"/>
      <w:caps/>
      <w:color w:val="E10098"/>
      <w:spacing w:val="-2"/>
      <w:kern w:val="28"/>
      <w:sz w:val="44"/>
      <w:szCs w:val="44"/>
    </w:rPr>
  </w:style>
  <w:style w:type="character" w:customStyle="1" w:styleId="TitleChar">
    <w:name w:val="Title Char"/>
    <w:basedOn w:val="DefaultParagraphFont"/>
    <w:link w:val="Title"/>
    <w:uiPriority w:val="10"/>
    <w:rsid w:val="00C5533A"/>
    <w:rPr>
      <w:rFonts w:ascii="Arial Black" w:eastAsiaTheme="majorEastAsia" w:hAnsi="Arial Black" w:cstheme="majorBidi"/>
      <w:caps/>
      <w:color w:val="E10098"/>
      <w:spacing w:val="-2"/>
      <w:kern w:val="28"/>
      <w:sz w:val="44"/>
      <w:szCs w:val="44"/>
    </w:rPr>
  </w:style>
  <w:style w:type="character" w:customStyle="1" w:styleId="Heading1Char">
    <w:name w:val="Heading 1 Char"/>
    <w:basedOn w:val="DefaultParagraphFont"/>
    <w:link w:val="Heading1"/>
    <w:uiPriority w:val="9"/>
    <w:rsid w:val="00C5533A"/>
    <w:rPr>
      <w:rFonts w:ascii="Arial Black" w:eastAsiaTheme="majorEastAsia" w:hAnsi="Arial Black" w:cstheme="majorBidi"/>
      <w:caps/>
      <w:color w:val="E10098"/>
      <w:spacing w:val="-2"/>
      <w:sz w:val="40"/>
      <w:szCs w:val="40"/>
    </w:rPr>
  </w:style>
  <w:style w:type="character" w:customStyle="1" w:styleId="Heading2Char">
    <w:name w:val="Heading 2 Char"/>
    <w:basedOn w:val="DefaultParagraphFont"/>
    <w:link w:val="Heading2"/>
    <w:uiPriority w:val="9"/>
    <w:rsid w:val="00226753"/>
    <w:rPr>
      <w:rFonts w:ascii="Arial" w:eastAsiaTheme="majorEastAsia" w:hAnsi="Arial" w:cstheme="majorBidi"/>
      <w:color w:val="4A4A4A"/>
      <w:sz w:val="34"/>
      <w:szCs w:val="34"/>
    </w:rPr>
  </w:style>
  <w:style w:type="character" w:customStyle="1" w:styleId="Heading3Char">
    <w:name w:val="Heading 3 Char"/>
    <w:basedOn w:val="DefaultParagraphFont"/>
    <w:link w:val="Heading3"/>
    <w:uiPriority w:val="9"/>
    <w:rsid w:val="00226753"/>
    <w:rPr>
      <w:rFonts w:ascii="Arial" w:eastAsiaTheme="majorEastAsia" w:hAnsi="Arial" w:cstheme="majorBidi"/>
      <w:color w:val="4A4A4A"/>
      <w:sz w:val="34"/>
      <w:szCs w:val="34"/>
    </w:rPr>
  </w:style>
  <w:style w:type="paragraph" w:styleId="Subtitle">
    <w:name w:val="Subtitle"/>
    <w:aliases w:val="Web Address"/>
    <w:next w:val="Normal"/>
    <w:link w:val="SubtitleChar"/>
    <w:uiPriority w:val="11"/>
    <w:qFormat/>
    <w:rsid w:val="00C5533A"/>
    <w:pPr>
      <w:numPr>
        <w:ilvl w:val="1"/>
      </w:numPr>
      <w:spacing w:line="220" w:lineRule="exact"/>
      <w:ind w:left="720" w:hanging="720"/>
    </w:pPr>
    <w:rPr>
      <w:rFonts w:ascii="Arial" w:eastAsiaTheme="majorEastAsia" w:hAnsi="Arial" w:cstheme="majorBidi"/>
      <w:color w:val="E10098"/>
      <w:spacing w:val="-2"/>
      <w:sz w:val="22"/>
      <w:szCs w:val="22"/>
    </w:rPr>
  </w:style>
  <w:style w:type="character" w:customStyle="1" w:styleId="SubtitleChar">
    <w:name w:val="Subtitle Char"/>
    <w:aliases w:val="Web Address Char"/>
    <w:basedOn w:val="DefaultParagraphFont"/>
    <w:link w:val="Subtitle"/>
    <w:uiPriority w:val="11"/>
    <w:rsid w:val="00C5533A"/>
    <w:rPr>
      <w:rFonts w:ascii="Arial" w:eastAsiaTheme="majorEastAsia" w:hAnsi="Arial" w:cstheme="majorBidi"/>
      <w:color w:val="E10098"/>
      <w:spacing w:val="-2"/>
      <w:sz w:val="22"/>
      <w:szCs w:val="22"/>
    </w:rPr>
  </w:style>
  <w:style w:type="character" w:styleId="SubtleEmphasis">
    <w:name w:val="Subtle Emphasis"/>
    <w:basedOn w:val="DefaultParagraphFont"/>
    <w:uiPriority w:val="19"/>
    <w:rsid w:val="00FE6B41"/>
    <w:rPr>
      <w:i/>
      <w:iCs/>
      <w:color w:val="808080" w:themeColor="text1" w:themeTint="7F"/>
    </w:rPr>
  </w:style>
  <w:style w:type="character" w:styleId="Strong">
    <w:name w:val="Strong"/>
    <w:basedOn w:val="DefaultParagraphFont"/>
    <w:uiPriority w:val="22"/>
    <w:rsid w:val="00FE6B41"/>
    <w:rPr>
      <w:b/>
      <w:bCs/>
    </w:rPr>
  </w:style>
  <w:style w:type="character" w:styleId="BookTitle">
    <w:name w:val="Book Title"/>
    <w:basedOn w:val="DefaultParagraphFont"/>
    <w:uiPriority w:val="33"/>
    <w:rsid w:val="00FE6B41"/>
    <w:rPr>
      <w:b/>
      <w:bCs/>
      <w:smallCaps/>
      <w:spacing w:val="5"/>
    </w:rPr>
  </w:style>
  <w:style w:type="character" w:customStyle="1" w:styleId="Heading4Char">
    <w:name w:val="Heading 4 Char"/>
    <w:basedOn w:val="DefaultParagraphFont"/>
    <w:link w:val="Heading4"/>
    <w:uiPriority w:val="9"/>
    <w:rsid w:val="00226753"/>
    <w:rPr>
      <w:rFonts w:ascii="Arial" w:eastAsiaTheme="majorEastAsia" w:hAnsi="Arial" w:cstheme="majorBidi"/>
      <w:b/>
      <w:bCs/>
      <w:color w:val="4A4A4A"/>
      <w:sz w:val="22"/>
      <w:szCs w:val="22"/>
    </w:rPr>
  </w:style>
  <w:style w:type="paragraph" w:styleId="NoSpacing">
    <w:name w:val="No Spacing"/>
    <w:uiPriority w:val="1"/>
    <w:qFormat/>
    <w:rsid w:val="00226753"/>
    <w:pPr>
      <w:spacing w:line="260" w:lineRule="exact"/>
    </w:pPr>
    <w:rPr>
      <w:rFonts w:ascii="Arial" w:hAnsi="Arial"/>
      <w:color w:val="4A4A4A"/>
      <w:sz w:val="22"/>
      <w:szCs w:val="22"/>
    </w:rPr>
  </w:style>
  <w:style w:type="character" w:customStyle="1" w:styleId="Heading5Char">
    <w:name w:val="Heading 5 Char"/>
    <w:basedOn w:val="DefaultParagraphFont"/>
    <w:link w:val="Heading5"/>
    <w:uiPriority w:val="9"/>
    <w:semiHidden/>
    <w:rsid w:val="00695996"/>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7C4075"/>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C4075"/>
    <w:rPr>
      <w:rFonts w:ascii="Lucida Grande" w:hAnsi="Lucida Grande" w:cs="Lucida Grande"/>
      <w:color w:val="575756"/>
    </w:rPr>
  </w:style>
  <w:style w:type="paragraph" w:styleId="Revision">
    <w:name w:val="Revision"/>
    <w:hidden/>
    <w:uiPriority w:val="99"/>
    <w:semiHidden/>
    <w:rsid w:val="007C4075"/>
    <w:rPr>
      <w:rFonts w:ascii="Arial" w:hAnsi="Arial"/>
      <w:color w:val="575756"/>
    </w:rPr>
  </w:style>
  <w:style w:type="character" w:styleId="PageNumber">
    <w:name w:val="page number"/>
    <w:basedOn w:val="DefaultParagraphFont"/>
    <w:uiPriority w:val="99"/>
    <w:semiHidden/>
    <w:unhideWhenUsed/>
    <w:rsid w:val="007C4075"/>
  </w:style>
  <w:style w:type="table" w:customStyle="1" w:styleId="BritishCouncilTable">
    <w:name w:val="British Council Table"/>
    <w:basedOn w:val="TableNormal"/>
    <w:uiPriority w:val="99"/>
    <w:rsid w:val="0033537F"/>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E10098"/>
      </w:tcPr>
    </w:tblStylePr>
  </w:style>
  <w:style w:type="paragraph" w:styleId="ListContinue5">
    <w:name w:val="List Continue 5"/>
    <w:basedOn w:val="Normal"/>
    <w:uiPriority w:val="99"/>
    <w:semiHidden/>
    <w:unhideWhenUsed/>
    <w:rsid w:val="008149FB"/>
    <w:pPr>
      <w:spacing w:after="120"/>
      <w:ind w:left="1415"/>
      <w:contextualSpacing/>
    </w:pPr>
  </w:style>
  <w:style w:type="paragraph" w:customStyle="1" w:styleId="TableHeading">
    <w:name w:val="Table Heading"/>
    <w:basedOn w:val="Normal"/>
    <w:next w:val="Normal"/>
    <w:qFormat/>
    <w:rsid w:val="006E0533"/>
    <w:pPr>
      <w:spacing w:after="0" w:line="220" w:lineRule="exact"/>
    </w:pPr>
    <w:rPr>
      <w:rFonts w:cs="Arial"/>
      <w:bCs/>
      <w:color w:val="FFFFFF" w:themeColor="background1"/>
    </w:rPr>
  </w:style>
  <w:style w:type="paragraph" w:customStyle="1" w:styleId="TableBody">
    <w:name w:val="Table Body"/>
    <w:basedOn w:val="Normal"/>
    <w:next w:val="Normal"/>
    <w:qFormat/>
    <w:rsid w:val="00226753"/>
    <w:pPr>
      <w:spacing w:after="0"/>
    </w:pPr>
    <w:rPr>
      <w:rFonts w:cs="Arial"/>
    </w:rPr>
  </w:style>
  <w:style w:type="paragraph" w:customStyle="1" w:styleId="TableTitle">
    <w:name w:val="Table Title"/>
    <w:basedOn w:val="Heading4"/>
    <w:link w:val="TableTitleChar"/>
    <w:qFormat/>
    <w:rsid w:val="00226753"/>
    <w:pPr>
      <w:tabs>
        <w:tab w:val="left" w:pos="2200"/>
      </w:tabs>
      <w:spacing w:after="75"/>
    </w:pPr>
  </w:style>
  <w:style w:type="paragraph" w:customStyle="1" w:styleId="DocumentTitle">
    <w:name w:val="Document Title"/>
    <w:basedOn w:val="Normal"/>
    <w:qFormat/>
    <w:rsid w:val="00C5533A"/>
    <w:pPr>
      <w:spacing w:after="0" w:line="1360" w:lineRule="exact"/>
    </w:pPr>
    <w:rPr>
      <w:rFonts w:ascii="Arial Black" w:hAnsi="Arial Black"/>
      <w:caps/>
      <w:color w:val="E10098"/>
      <w:spacing w:val="-15"/>
      <w:sz w:val="136"/>
      <w:szCs w:val="136"/>
    </w:rPr>
  </w:style>
  <w:style w:type="paragraph" w:customStyle="1" w:styleId="CoverH2">
    <w:name w:val="Cover H2"/>
    <w:basedOn w:val="Normal"/>
    <w:qFormat/>
    <w:rsid w:val="00C5533A"/>
    <w:pPr>
      <w:spacing w:after="0" w:line="290" w:lineRule="exact"/>
    </w:pPr>
    <w:rPr>
      <w:rFonts w:ascii="Arial Black" w:hAnsi="Arial Black"/>
      <w:caps/>
      <w:color w:val="E10098"/>
      <w:spacing w:val="-5"/>
      <w:sz w:val="28"/>
      <w:szCs w:val="28"/>
    </w:rPr>
  </w:style>
  <w:style w:type="paragraph" w:customStyle="1" w:styleId="CoverH3">
    <w:name w:val="Cover H3"/>
    <w:basedOn w:val="Normal"/>
    <w:qFormat/>
    <w:rsid w:val="00C5533A"/>
    <w:pPr>
      <w:spacing w:after="0" w:line="290" w:lineRule="exact"/>
    </w:pPr>
    <w:rPr>
      <w:caps/>
      <w:color w:val="E10098"/>
      <w:spacing w:val="-5"/>
      <w:sz w:val="28"/>
      <w:szCs w:val="28"/>
    </w:rPr>
  </w:style>
  <w:style w:type="character" w:customStyle="1" w:styleId="TableTitleChar">
    <w:name w:val="Table Title Char"/>
    <w:basedOn w:val="Heading4Char"/>
    <w:link w:val="TableTitle"/>
    <w:rsid w:val="00226753"/>
    <w:rPr>
      <w:rFonts w:ascii="Arial" w:eastAsiaTheme="majorEastAsia" w:hAnsi="Arial" w:cstheme="majorBidi"/>
      <w:b/>
      <w:bCs/>
      <w:color w:val="4A4A4A"/>
      <w:sz w:val="22"/>
      <w:szCs w:val="22"/>
    </w:rPr>
  </w:style>
  <w:style w:type="paragraph" w:customStyle="1" w:styleId="TableHeadingColour">
    <w:name w:val="Table Heading Colour"/>
    <w:basedOn w:val="Normal"/>
    <w:qFormat/>
    <w:rsid w:val="00C5533A"/>
    <w:pPr>
      <w:tabs>
        <w:tab w:val="left" w:pos="3280"/>
      </w:tabs>
      <w:spacing w:after="0" w:line="220" w:lineRule="exact"/>
    </w:pPr>
    <w:rPr>
      <w:rFonts w:cs="Arial"/>
      <w:color w:val="E10098"/>
    </w:rPr>
  </w:style>
  <w:style w:type="table" w:customStyle="1" w:styleId="BritishCouncilWhiteTable">
    <w:name w:val="British Council White Table"/>
    <w:basedOn w:val="TableNormal"/>
    <w:uiPriority w:val="99"/>
    <w:rsid w:val="003B76C1"/>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single" w:sz="8" w:space="0" w:color="00447C"/>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3C636E"/>
    <w:rPr>
      <w:caps w:val="0"/>
      <w:smallCaps w:val="0"/>
      <w:strike w:val="0"/>
      <w:dstrike w:val="0"/>
      <w:vanish w:val="0"/>
      <w:color w:val="4A4A4A"/>
      <w:u w:val="single"/>
      <w:vertAlign w:val="baseline"/>
    </w:rPr>
  </w:style>
  <w:style w:type="table" w:styleId="TableGrid">
    <w:name w:val="Table Grid"/>
    <w:basedOn w:val="TableNormal"/>
    <w:uiPriority w:val="59"/>
    <w:rsid w:val="00CF2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2D3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6753"/>
    <w:pPr>
      <w:spacing w:after="260" w:line="260" w:lineRule="exact"/>
    </w:pPr>
    <w:rPr>
      <w:rFonts w:ascii="Arial" w:hAnsi="Arial"/>
      <w:color w:val="4A4A4A"/>
      <w:sz w:val="22"/>
      <w:szCs w:val="22"/>
    </w:rPr>
  </w:style>
  <w:style w:type="paragraph" w:styleId="Heading1">
    <w:name w:val="heading 1"/>
    <w:next w:val="Normal"/>
    <w:link w:val="Heading1Char"/>
    <w:uiPriority w:val="9"/>
    <w:qFormat/>
    <w:rsid w:val="00C5533A"/>
    <w:pPr>
      <w:keepNext/>
      <w:keepLines/>
      <w:spacing w:before="600" w:after="200" w:line="400" w:lineRule="exact"/>
      <w:outlineLvl w:val="0"/>
    </w:pPr>
    <w:rPr>
      <w:rFonts w:ascii="Arial Black" w:eastAsiaTheme="majorEastAsia" w:hAnsi="Arial Black" w:cstheme="majorBidi"/>
      <w:caps/>
      <w:color w:val="E10098"/>
      <w:spacing w:val="-2"/>
      <w:sz w:val="40"/>
      <w:szCs w:val="40"/>
    </w:rPr>
  </w:style>
  <w:style w:type="paragraph" w:styleId="Heading2">
    <w:name w:val="heading 2"/>
    <w:next w:val="Normal"/>
    <w:link w:val="Heading2Char"/>
    <w:uiPriority w:val="9"/>
    <w:unhideWhenUsed/>
    <w:qFormat/>
    <w:rsid w:val="00226753"/>
    <w:pPr>
      <w:keepNext/>
      <w:keepLines/>
      <w:spacing w:after="200" w:line="400" w:lineRule="exact"/>
      <w:outlineLvl w:val="1"/>
    </w:pPr>
    <w:rPr>
      <w:rFonts w:ascii="Arial" w:eastAsiaTheme="majorEastAsia" w:hAnsi="Arial" w:cstheme="majorBidi"/>
      <w:color w:val="4A4A4A"/>
      <w:sz w:val="34"/>
      <w:szCs w:val="34"/>
    </w:rPr>
  </w:style>
  <w:style w:type="paragraph" w:styleId="Heading3">
    <w:name w:val="heading 3"/>
    <w:next w:val="Normal"/>
    <w:link w:val="Heading3Char"/>
    <w:uiPriority w:val="9"/>
    <w:unhideWhenUsed/>
    <w:qFormat/>
    <w:rsid w:val="00226753"/>
    <w:pPr>
      <w:keepNext/>
      <w:keepLines/>
      <w:spacing w:before="600" w:after="200" w:line="400" w:lineRule="exact"/>
      <w:outlineLvl w:val="2"/>
    </w:pPr>
    <w:rPr>
      <w:rFonts w:ascii="Arial" w:eastAsiaTheme="majorEastAsia" w:hAnsi="Arial" w:cstheme="majorBidi"/>
      <w:color w:val="4A4A4A"/>
      <w:sz w:val="34"/>
      <w:szCs w:val="34"/>
    </w:rPr>
  </w:style>
  <w:style w:type="paragraph" w:styleId="Heading4">
    <w:name w:val="heading 4"/>
    <w:next w:val="Normal"/>
    <w:link w:val="Heading4Char"/>
    <w:uiPriority w:val="9"/>
    <w:unhideWhenUsed/>
    <w:qFormat/>
    <w:rsid w:val="00226753"/>
    <w:pPr>
      <w:keepNext/>
      <w:keepLines/>
      <w:spacing w:before="260" w:line="260" w:lineRule="exact"/>
      <w:outlineLvl w:val="3"/>
    </w:pPr>
    <w:rPr>
      <w:rFonts w:ascii="Arial" w:eastAsiaTheme="majorEastAsia" w:hAnsi="Arial" w:cstheme="majorBidi"/>
      <w:b/>
      <w:bCs/>
      <w:color w:val="4A4A4A"/>
      <w:sz w:val="22"/>
      <w:szCs w:val="22"/>
    </w:rPr>
  </w:style>
  <w:style w:type="paragraph" w:styleId="Heading5">
    <w:name w:val="heading 5"/>
    <w:basedOn w:val="Normal"/>
    <w:next w:val="Normal"/>
    <w:link w:val="Heading5Char"/>
    <w:uiPriority w:val="9"/>
    <w:semiHidden/>
    <w:unhideWhenUsed/>
    <w:rsid w:val="006959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1F5"/>
    <w:rPr>
      <w:rFonts w:ascii="Lucida Grande" w:hAnsi="Lucida Grande" w:cs="Lucida Grande"/>
      <w:sz w:val="18"/>
      <w:szCs w:val="18"/>
    </w:rPr>
  </w:style>
  <w:style w:type="paragraph" w:styleId="Header">
    <w:name w:val="header"/>
    <w:basedOn w:val="Normal"/>
    <w:link w:val="HeaderChar"/>
    <w:unhideWhenUsed/>
    <w:rsid w:val="00537F25"/>
    <w:pPr>
      <w:tabs>
        <w:tab w:val="center" w:pos="4320"/>
        <w:tab w:val="right" w:pos="8640"/>
      </w:tabs>
    </w:pPr>
  </w:style>
  <w:style w:type="character" w:customStyle="1" w:styleId="HeaderChar">
    <w:name w:val="Header Char"/>
    <w:basedOn w:val="DefaultParagraphFont"/>
    <w:link w:val="Header"/>
    <w:uiPriority w:val="99"/>
    <w:rsid w:val="00537F25"/>
  </w:style>
  <w:style w:type="paragraph" w:styleId="Footer">
    <w:name w:val="footer"/>
    <w:basedOn w:val="Normal"/>
    <w:link w:val="FooterChar"/>
    <w:uiPriority w:val="99"/>
    <w:unhideWhenUsed/>
    <w:rsid w:val="00537F25"/>
    <w:pPr>
      <w:tabs>
        <w:tab w:val="center" w:pos="4320"/>
        <w:tab w:val="right" w:pos="8640"/>
      </w:tabs>
    </w:pPr>
  </w:style>
  <w:style w:type="character" w:customStyle="1" w:styleId="FooterChar">
    <w:name w:val="Footer Char"/>
    <w:basedOn w:val="DefaultParagraphFont"/>
    <w:link w:val="Footer"/>
    <w:uiPriority w:val="99"/>
    <w:rsid w:val="00537F25"/>
  </w:style>
  <w:style w:type="paragraph" w:styleId="ListParagraph">
    <w:name w:val="List Paragraph"/>
    <w:basedOn w:val="Normal"/>
    <w:uiPriority w:val="34"/>
    <w:qFormat/>
    <w:rsid w:val="008149FB"/>
    <w:pPr>
      <w:ind w:left="720"/>
      <w:contextualSpacing/>
    </w:pPr>
  </w:style>
  <w:style w:type="paragraph" w:styleId="Title">
    <w:name w:val="Title"/>
    <w:next w:val="Normal"/>
    <w:link w:val="TitleChar"/>
    <w:uiPriority w:val="10"/>
    <w:qFormat/>
    <w:rsid w:val="00C5533A"/>
    <w:pPr>
      <w:spacing w:line="440" w:lineRule="exact"/>
      <w:contextualSpacing/>
    </w:pPr>
    <w:rPr>
      <w:rFonts w:ascii="Arial Black" w:eastAsiaTheme="majorEastAsia" w:hAnsi="Arial Black" w:cstheme="majorBidi"/>
      <w:caps/>
      <w:color w:val="E10098"/>
      <w:spacing w:val="-2"/>
      <w:kern w:val="28"/>
      <w:sz w:val="44"/>
      <w:szCs w:val="44"/>
    </w:rPr>
  </w:style>
  <w:style w:type="character" w:customStyle="1" w:styleId="TitleChar">
    <w:name w:val="Title Char"/>
    <w:basedOn w:val="DefaultParagraphFont"/>
    <w:link w:val="Title"/>
    <w:uiPriority w:val="10"/>
    <w:rsid w:val="00C5533A"/>
    <w:rPr>
      <w:rFonts w:ascii="Arial Black" w:eastAsiaTheme="majorEastAsia" w:hAnsi="Arial Black" w:cstheme="majorBidi"/>
      <w:caps/>
      <w:color w:val="E10098"/>
      <w:spacing w:val="-2"/>
      <w:kern w:val="28"/>
      <w:sz w:val="44"/>
      <w:szCs w:val="44"/>
    </w:rPr>
  </w:style>
  <w:style w:type="character" w:customStyle="1" w:styleId="Heading1Char">
    <w:name w:val="Heading 1 Char"/>
    <w:basedOn w:val="DefaultParagraphFont"/>
    <w:link w:val="Heading1"/>
    <w:uiPriority w:val="9"/>
    <w:rsid w:val="00C5533A"/>
    <w:rPr>
      <w:rFonts w:ascii="Arial Black" w:eastAsiaTheme="majorEastAsia" w:hAnsi="Arial Black" w:cstheme="majorBidi"/>
      <w:caps/>
      <w:color w:val="E10098"/>
      <w:spacing w:val="-2"/>
      <w:sz w:val="40"/>
      <w:szCs w:val="40"/>
    </w:rPr>
  </w:style>
  <w:style w:type="character" w:customStyle="1" w:styleId="Heading2Char">
    <w:name w:val="Heading 2 Char"/>
    <w:basedOn w:val="DefaultParagraphFont"/>
    <w:link w:val="Heading2"/>
    <w:uiPriority w:val="9"/>
    <w:rsid w:val="00226753"/>
    <w:rPr>
      <w:rFonts w:ascii="Arial" w:eastAsiaTheme="majorEastAsia" w:hAnsi="Arial" w:cstheme="majorBidi"/>
      <w:color w:val="4A4A4A"/>
      <w:sz w:val="34"/>
      <w:szCs w:val="34"/>
    </w:rPr>
  </w:style>
  <w:style w:type="character" w:customStyle="1" w:styleId="Heading3Char">
    <w:name w:val="Heading 3 Char"/>
    <w:basedOn w:val="DefaultParagraphFont"/>
    <w:link w:val="Heading3"/>
    <w:uiPriority w:val="9"/>
    <w:rsid w:val="00226753"/>
    <w:rPr>
      <w:rFonts w:ascii="Arial" w:eastAsiaTheme="majorEastAsia" w:hAnsi="Arial" w:cstheme="majorBidi"/>
      <w:color w:val="4A4A4A"/>
      <w:sz w:val="34"/>
      <w:szCs w:val="34"/>
    </w:rPr>
  </w:style>
  <w:style w:type="paragraph" w:styleId="Subtitle">
    <w:name w:val="Subtitle"/>
    <w:aliases w:val="Web Address"/>
    <w:next w:val="Normal"/>
    <w:link w:val="SubtitleChar"/>
    <w:uiPriority w:val="11"/>
    <w:qFormat/>
    <w:rsid w:val="00C5533A"/>
    <w:pPr>
      <w:numPr>
        <w:ilvl w:val="1"/>
      </w:numPr>
      <w:spacing w:line="220" w:lineRule="exact"/>
      <w:ind w:left="720" w:hanging="720"/>
    </w:pPr>
    <w:rPr>
      <w:rFonts w:ascii="Arial" w:eastAsiaTheme="majorEastAsia" w:hAnsi="Arial" w:cstheme="majorBidi"/>
      <w:color w:val="E10098"/>
      <w:spacing w:val="-2"/>
      <w:sz w:val="22"/>
      <w:szCs w:val="22"/>
    </w:rPr>
  </w:style>
  <w:style w:type="character" w:customStyle="1" w:styleId="SubtitleChar">
    <w:name w:val="Subtitle Char"/>
    <w:aliases w:val="Web Address Char"/>
    <w:basedOn w:val="DefaultParagraphFont"/>
    <w:link w:val="Subtitle"/>
    <w:uiPriority w:val="11"/>
    <w:rsid w:val="00C5533A"/>
    <w:rPr>
      <w:rFonts w:ascii="Arial" w:eastAsiaTheme="majorEastAsia" w:hAnsi="Arial" w:cstheme="majorBidi"/>
      <w:color w:val="E10098"/>
      <w:spacing w:val="-2"/>
      <w:sz w:val="22"/>
      <w:szCs w:val="22"/>
    </w:rPr>
  </w:style>
  <w:style w:type="character" w:styleId="SubtleEmphasis">
    <w:name w:val="Subtle Emphasis"/>
    <w:basedOn w:val="DefaultParagraphFont"/>
    <w:uiPriority w:val="19"/>
    <w:rsid w:val="00FE6B41"/>
    <w:rPr>
      <w:i/>
      <w:iCs/>
      <w:color w:val="808080" w:themeColor="text1" w:themeTint="7F"/>
    </w:rPr>
  </w:style>
  <w:style w:type="character" w:styleId="Strong">
    <w:name w:val="Strong"/>
    <w:basedOn w:val="DefaultParagraphFont"/>
    <w:uiPriority w:val="22"/>
    <w:rsid w:val="00FE6B41"/>
    <w:rPr>
      <w:b/>
      <w:bCs/>
    </w:rPr>
  </w:style>
  <w:style w:type="character" w:styleId="BookTitle">
    <w:name w:val="Book Title"/>
    <w:basedOn w:val="DefaultParagraphFont"/>
    <w:uiPriority w:val="33"/>
    <w:rsid w:val="00FE6B41"/>
    <w:rPr>
      <w:b/>
      <w:bCs/>
      <w:smallCaps/>
      <w:spacing w:val="5"/>
    </w:rPr>
  </w:style>
  <w:style w:type="character" w:customStyle="1" w:styleId="Heading4Char">
    <w:name w:val="Heading 4 Char"/>
    <w:basedOn w:val="DefaultParagraphFont"/>
    <w:link w:val="Heading4"/>
    <w:uiPriority w:val="9"/>
    <w:rsid w:val="00226753"/>
    <w:rPr>
      <w:rFonts w:ascii="Arial" w:eastAsiaTheme="majorEastAsia" w:hAnsi="Arial" w:cstheme="majorBidi"/>
      <w:b/>
      <w:bCs/>
      <w:color w:val="4A4A4A"/>
      <w:sz w:val="22"/>
      <w:szCs w:val="22"/>
    </w:rPr>
  </w:style>
  <w:style w:type="paragraph" w:styleId="NoSpacing">
    <w:name w:val="No Spacing"/>
    <w:uiPriority w:val="1"/>
    <w:qFormat/>
    <w:rsid w:val="00226753"/>
    <w:pPr>
      <w:spacing w:line="260" w:lineRule="exact"/>
    </w:pPr>
    <w:rPr>
      <w:rFonts w:ascii="Arial" w:hAnsi="Arial"/>
      <w:color w:val="4A4A4A"/>
      <w:sz w:val="22"/>
      <w:szCs w:val="22"/>
    </w:rPr>
  </w:style>
  <w:style w:type="character" w:customStyle="1" w:styleId="Heading5Char">
    <w:name w:val="Heading 5 Char"/>
    <w:basedOn w:val="DefaultParagraphFont"/>
    <w:link w:val="Heading5"/>
    <w:uiPriority w:val="9"/>
    <w:semiHidden/>
    <w:rsid w:val="00695996"/>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7C4075"/>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C4075"/>
    <w:rPr>
      <w:rFonts w:ascii="Lucida Grande" w:hAnsi="Lucida Grande" w:cs="Lucida Grande"/>
      <w:color w:val="575756"/>
    </w:rPr>
  </w:style>
  <w:style w:type="paragraph" w:styleId="Revision">
    <w:name w:val="Revision"/>
    <w:hidden/>
    <w:uiPriority w:val="99"/>
    <w:semiHidden/>
    <w:rsid w:val="007C4075"/>
    <w:rPr>
      <w:rFonts w:ascii="Arial" w:hAnsi="Arial"/>
      <w:color w:val="575756"/>
    </w:rPr>
  </w:style>
  <w:style w:type="character" w:styleId="PageNumber">
    <w:name w:val="page number"/>
    <w:basedOn w:val="DefaultParagraphFont"/>
    <w:uiPriority w:val="99"/>
    <w:semiHidden/>
    <w:unhideWhenUsed/>
    <w:rsid w:val="007C4075"/>
  </w:style>
  <w:style w:type="table" w:customStyle="1" w:styleId="BritishCouncilTable">
    <w:name w:val="British Council Table"/>
    <w:basedOn w:val="TableNormal"/>
    <w:uiPriority w:val="99"/>
    <w:rsid w:val="0033537F"/>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E10098"/>
      </w:tcPr>
    </w:tblStylePr>
  </w:style>
  <w:style w:type="paragraph" w:styleId="ListContinue5">
    <w:name w:val="List Continue 5"/>
    <w:basedOn w:val="Normal"/>
    <w:uiPriority w:val="99"/>
    <w:semiHidden/>
    <w:unhideWhenUsed/>
    <w:rsid w:val="008149FB"/>
    <w:pPr>
      <w:spacing w:after="120"/>
      <w:ind w:left="1415"/>
      <w:contextualSpacing/>
    </w:pPr>
  </w:style>
  <w:style w:type="paragraph" w:customStyle="1" w:styleId="TableHeading">
    <w:name w:val="Table Heading"/>
    <w:basedOn w:val="Normal"/>
    <w:next w:val="Normal"/>
    <w:qFormat/>
    <w:rsid w:val="006E0533"/>
    <w:pPr>
      <w:spacing w:after="0" w:line="220" w:lineRule="exact"/>
    </w:pPr>
    <w:rPr>
      <w:rFonts w:cs="Arial"/>
      <w:bCs/>
      <w:color w:val="FFFFFF" w:themeColor="background1"/>
    </w:rPr>
  </w:style>
  <w:style w:type="paragraph" w:customStyle="1" w:styleId="TableBody">
    <w:name w:val="Table Body"/>
    <w:basedOn w:val="Normal"/>
    <w:next w:val="Normal"/>
    <w:qFormat/>
    <w:rsid w:val="00226753"/>
    <w:pPr>
      <w:spacing w:after="0"/>
    </w:pPr>
    <w:rPr>
      <w:rFonts w:cs="Arial"/>
    </w:rPr>
  </w:style>
  <w:style w:type="paragraph" w:customStyle="1" w:styleId="TableTitle">
    <w:name w:val="Table Title"/>
    <w:basedOn w:val="Heading4"/>
    <w:link w:val="TableTitleChar"/>
    <w:qFormat/>
    <w:rsid w:val="00226753"/>
    <w:pPr>
      <w:tabs>
        <w:tab w:val="left" w:pos="2200"/>
      </w:tabs>
      <w:spacing w:after="75"/>
    </w:pPr>
  </w:style>
  <w:style w:type="paragraph" w:customStyle="1" w:styleId="DocumentTitle">
    <w:name w:val="Document Title"/>
    <w:basedOn w:val="Normal"/>
    <w:qFormat/>
    <w:rsid w:val="00C5533A"/>
    <w:pPr>
      <w:spacing w:after="0" w:line="1360" w:lineRule="exact"/>
    </w:pPr>
    <w:rPr>
      <w:rFonts w:ascii="Arial Black" w:hAnsi="Arial Black"/>
      <w:caps/>
      <w:color w:val="E10098"/>
      <w:spacing w:val="-15"/>
      <w:sz w:val="136"/>
      <w:szCs w:val="136"/>
    </w:rPr>
  </w:style>
  <w:style w:type="paragraph" w:customStyle="1" w:styleId="CoverH2">
    <w:name w:val="Cover H2"/>
    <w:basedOn w:val="Normal"/>
    <w:qFormat/>
    <w:rsid w:val="00C5533A"/>
    <w:pPr>
      <w:spacing w:after="0" w:line="290" w:lineRule="exact"/>
    </w:pPr>
    <w:rPr>
      <w:rFonts w:ascii="Arial Black" w:hAnsi="Arial Black"/>
      <w:caps/>
      <w:color w:val="E10098"/>
      <w:spacing w:val="-5"/>
      <w:sz w:val="28"/>
      <w:szCs w:val="28"/>
    </w:rPr>
  </w:style>
  <w:style w:type="paragraph" w:customStyle="1" w:styleId="CoverH3">
    <w:name w:val="Cover H3"/>
    <w:basedOn w:val="Normal"/>
    <w:qFormat/>
    <w:rsid w:val="00C5533A"/>
    <w:pPr>
      <w:spacing w:after="0" w:line="290" w:lineRule="exact"/>
    </w:pPr>
    <w:rPr>
      <w:caps/>
      <w:color w:val="E10098"/>
      <w:spacing w:val="-5"/>
      <w:sz w:val="28"/>
      <w:szCs w:val="28"/>
    </w:rPr>
  </w:style>
  <w:style w:type="character" w:customStyle="1" w:styleId="TableTitleChar">
    <w:name w:val="Table Title Char"/>
    <w:basedOn w:val="Heading4Char"/>
    <w:link w:val="TableTitle"/>
    <w:rsid w:val="00226753"/>
    <w:rPr>
      <w:rFonts w:ascii="Arial" w:eastAsiaTheme="majorEastAsia" w:hAnsi="Arial" w:cstheme="majorBidi"/>
      <w:b/>
      <w:bCs/>
      <w:color w:val="4A4A4A"/>
      <w:sz w:val="22"/>
      <w:szCs w:val="22"/>
    </w:rPr>
  </w:style>
  <w:style w:type="paragraph" w:customStyle="1" w:styleId="TableHeadingColour">
    <w:name w:val="Table Heading Colour"/>
    <w:basedOn w:val="Normal"/>
    <w:qFormat/>
    <w:rsid w:val="00C5533A"/>
    <w:pPr>
      <w:tabs>
        <w:tab w:val="left" w:pos="3280"/>
      </w:tabs>
      <w:spacing w:after="0" w:line="220" w:lineRule="exact"/>
    </w:pPr>
    <w:rPr>
      <w:rFonts w:cs="Arial"/>
      <w:color w:val="E10098"/>
    </w:rPr>
  </w:style>
  <w:style w:type="table" w:customStyle="1" w:styleId="BritishCouncilWhiteTable">
    <w:name w:val="British Council White Table"/>
    <w:basedOn w:val="TableNormal"/>
    <w:uiPriority w:val="99"/>
    <w:rsid w:val="003B76C1"/>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single" w:sz="8" w:space="0" w:color="00447C"/>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3C636E"/>
    <w:rPr>
      <w:caps w:val="0"/>
      <w:smallCaps w:val="0"/>
      <w:strike w:val="0"/>
      <w:dstrike w:val="0"/>
      <w:vanish w:val="0"/>
      <w:color w:val="4A4A4A"/>
      <w:u w:val="single"/>
      <w:vertAlign w:val="baseline"/>
    </w:rPr>
  </w:style>
  <w:style w:type="table" w:styleId="TableGrid">
    <w:name w:val="Table Grid"/>
    <w:basedOn w:val="TableNormal"/>
    <w:uiPriority w:val="59"/>
    <w:rsid w:val="00CF2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2D3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tishcouncil.org/art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atrice.pembroke@britishcouncil.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ma.boulton@britishcounci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ritishcouncil.org/arts/abou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BC82-6ECF-4553-9CC7-D14BBA6E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 Emma (Arts)</dc:creator>
  <cp:lastModifiedBy>Boulton, Emma (Arts)</cp:lastModifiedBy>
  <cp:revision>2</cp:revision>
  <cp:lastPrinted>2015-08-26T15:12:00Z</cp:lastPrinted>
  <dcterms:created xsi:type="dcterms:W3CDTF">2017-02-16T10:14:00Z</dcterms:created>
  <dcterms:modified xsi:type="dcterms:W3CDTF">2017-02-16T10:14:00Z</dcterms:modified>
</cp:coreProperties>
</file>